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519C" w14:textId="77777777" w:rsidR="00DF4328" w:rsidRDefault="00DF4328">
      <w:pPr>
        <w:pStyle w:val="ConsPlusTitlePage"/>
      </w:pPr>
      <w:r>
        <w:t xml:space="preserve">Документ предоставлен </w:t>
      </w:r>
      <w:hyperlink r:id="rId4">
        <w:r>
          <w:rPr>
            <w:color w:val="0000FF"/>
          </w:rPr>
          <w:t>КонсультантПлюс</w:t>
        </w:r>
      </w:hyperlink>
      <w:r>
        <w:br/>
      </w:r>
    </w:p>
    <w:p w14:paraId="7DF27A8D" w14:textId="77777777" w:rsidR="00DF4328" w:rsidRDefault="00DF4328">
      <w:pPr>
        <w:pStyle w:val="ConsPlusNormal"/>
        <w:jc w:val="both"/>
        <w:outlineLvl w:val="0"/>
      </w:pPr>
    </w:p>
    <w:p w14:paraId="5A546BDB" w14:textId="77777777" w:rsidR="00DF4328" w:rsidRDefault="00DF4328">
      <w:pPr>
        <w:pStyle w:val="ConsPlusTitle"/>
        <w:jc w:val="center"/>
        <w:outlineLvl w:val="0"/>
      </w:pPr>
      <w:r>
        <w:t>ПРАВИТЕЛЬСТВО МАГАДАНСКОЙ ОБЛАСТИ</w:t>
      </w:r>
    </w:p>
    <w:p w14:paraId="73BA9B7A" w14:textId="77777777" w:rsidR="00DF4328" w:rsidRDefault="00DF4328">
      <w:pPr>
        <w:pStyle w:val="ConsPlusTitle"/>
        <w:jc w:val="center"/>
      </w:pPr>
    </w:p>
    <w:p w14:paraId="58EB9F3D" w14:textId="77777777" w:rsidR="00DF4328" w:rsidRDefault="00DF4328">
      <w:pPr>
        <w:pStyle w:val="ConsPlusTitle"/>
        <w:jc w:val="center"/>
      </w:pPr>
      <w:r>
        <w:t>ПОСТАНОВЛЕНИЕ</w:t>
      </w:r>
    </w:p>
    <w:p w14:paraId="6248D42E" w14:textId="77777777" w:rsidR="00DF4328" w:rsidRDefault="00DF4328">
      <w:pPr>
        <w:pStyle w:val="ConsPlusTitle"/>
        <w:jc w:val="center"/>
      </w:pPr>
      <w:r>
        <w:t>от 6 марта 2014 г. N 184-пп</w:t>
      </w:r>
    </w:p>
    <w:p w14:paraId="1F00CD91" w14:textId="77777777" w:rsidR="00DF4328" w:rsidRDefault="00DF4328">
      <w:pPr>
        <w:pStyle w:val="ConsPlusTitle"/>
        <w:jc w:val="center"/>
      </w:pPr>
    </w:p>
    <w:p w14:paraId="7CDAF9E1" w14:textId="77777777" w:rsidR="00DF4328" w:rsidRDefault="00DF4328">
      <w:pPr>
        <w:pStyle w:val="ConsPlusTitle"/>
        <w:jc w:val="center"/>
      </w:pPr>
      <w:r>
        <w:t>ОБ УТВЕРЖДЕНИИ ПОЛОЖЕНИЯ О ПОРЯДКЕ ПРЕДОСТАВЛЕНИЯ ЖИЛИЩНЫХ</w:t>
      </w:r>
    </w:p>
    <w:p w14:paraId="77B13481" w14:textId="77777777" w:rsidR="00DF4328" w:rsidRDefault="00DF4328">
      <w:pPr>
        <w:pStyle w:val="ConsPlusTitle"/>
        <w:jc w:val="center"/>
      </w:pPr>
      <w:r>
        <w:t>СУБСИДИЙ НА ПРИОБРЕТЕНИЕ ЖИЛОГО ПОМЕЩЕНИЯ ЛИЦАМ, РАБОТАЮЩИМ</w:t>
      </w:r>
    </w:p>
    <w:p w14:paraId="64383E29" w14:textId="77777777" w:rsidR="00DF4328" w:rsidRDefault="00DF4328">
      <w:pPr>
        <w:pStyle w:val="ConsPlusTitle"/>
        <w:jc w:val="center"/>
      </w:pPr>
      <w:r>
        <w:t>В ГОСУДАРСТВЕННЫХ УЧРЕЖДЕНИЯХ МАГАДАНСКОЙ ОБЛАСТИ,</w:t>
      </w:r>
    </w:p>
    <w:p w14:paraId="5CB58A21" w14:textId="77777777" w:rsidR="00DF4328" w:rsidRDefault="00DF4328">
      <w:pPr>
        <w:pStyle w:val="ConsPlusTitle"/>
        <w:jc w:val="center"/>
      </w:pPr>
      <w:r>
        <w:t>ПОДВЕДОМСТВЕННЫХ ОРГАНАМ ГОСУДАРСТВЕННОЙ ВЛАСТИ</w:t>
      </w:r>
    </w:p>
    <w:p w14:paraId="3B80E8A8" w14:textId="77777777" w:rsidR="00DF4328" w:rsidRDefault="00DF4328">
      <w:pPr>
        <w:pStyle w:val="ConsPlusTitle"/>
        <w:jc w:val="center"/>
      </w:pPr>
      <w:r>
        <w:t>МАГАДАНСКОЙ ОБЛАСТИ</w:t>
      </w:r>
    </w:p>
    <w:p w14:paraId="5B6A589C"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328" w14:paraId="6A2638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D641E0"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9E2C0"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6CB851" w14:textId="77777777" w:rsidR="00DF4328" w:rsidRDefault="00DF4328">
            <w:pPr>
              <w:pStyle w:val="ConsPlusNormal"/>
              <w:jc w:val="center"/>
            </w:pPr>
            <w:r>
              <w:rPr>
                <w:color w:val="392C69"/>
              </w:rPr>
              <w:t>Список изменяющих документов</w:t>
            </w:r>
          </w:p>
          <w:p w14:paraId="18E7C9BB" w14:textId="77777777" w:rsidR="00DF4328" w:rsidRDefault="00DF4328">
            <w:pPr>
              <w:pStyle w:val="ConsPlusNormal"/>
              <w:jc w:val="center"/>
            </w:pPr>
            <w:r>
              <w:rPr>
                <w:color w:val="392C69"/>
              </w:rPr>
              <w:t>(в ред. Постановлений Правительства Магаданской области</w:t>
            </w:r>
          </w:p>
          <w:p w14:paraId="0F32B74B" w14:textId="77777777" w:rsidR="00DF4328" w:rsidRDefault="00DF4328">
            <w:pPr>
              <w:pStyle w:val="ConsPlusNormal"/>
              <w:jc w:val="center"/>
            </w:pPr>
            <w:r>
              <w:rPr>
                <w:color w:val="392C69"/>
              </w:rPr>
              <w:t xml:space="preserve">от 03.04.2014 </w:t>
            </w:r>
            <w:hyperlink r:id="rId5">
              <w:r>
                <w:rPr>
                  <w:color w:val="0000FF"/>
                </w:rPr>
                <w:t>N 238-пп</w:t>
              </w:r>
            </w:hyperlink>
            <w:r>
              <w:rPr>
                <w:color w:val="392C69"/>
              </w:rPr>
              <w:t xml:space="preserve">, от 15.12.2016 </w:t>
            </w:r>
            <w:hyperlink r:id="rId6">
              <w:r>
                <w:rPr>
                  <w:color w:val="0000FF"/>
                </w:rPr>
                <w:t>N 965-пп</w:t>
              </w:r>
            </w:hyperlink>
            <w:r>
              <w:rPr>
                <w:color w:val="392C69"/>
              </w:rPr>
              <w:t xml:space="preserve">, от 09.03.2017 </w:t>
            </w:r>
            <w:hyperlink r:id="rId7">
              <w:r>
                <w:rPr>
                  <w:color w:val="0000FF"/>
                </w:rPr>
                <w:t>N 143-пп</w:t>
              </w:r>
            </w:hyperlink>
            <w:r>
              <w:rPr>
                <w:color w:val="392C69"/>
              </w:rPr>
              <w:t>,</w:t>
            </w:r>
          </w:p>
          <w:p w14:paraId="27AE801B" w14:textId="77777777" w:rsidR="00DF4328" w:rsidRDefault="00DF4328">
            <w:pPr>
              <w:pStyle w:val="ConsPlusNormal"/>
              <w:jc w:val="center"/>
            </w:pPr>
            <w:r>
              <w:rPr>
                <w:color w:val="392C69"/>
              </w:rPr>
              <w:t xml:space="preserve">от 04.08.2017 </w:t>
            </w:r>
            <w:hyperlink r:id="rId8">
              <w:r>
                <w:rPr>
                  <w:color w:val="0000FF"/>
                </w:rPr>
                <w:t>N 712-пп</w:t>
              </w:r>
            </w:hyperlink>
            <w:r>
              <w:rPr>
                <w:color w:val="392C69"/>
              </w:rPr>
              <w:t xml:space="preserve">, от 12.08.2021 </w:t>
            </w:r>
            <w:hyperlink r:id="rId9">
              <w:r>
                <w:rPr>
                  <w:color w:val="0000FF"/>
                </w:rPr>
                <w:t>N 615-пп</w:t>
              </w:r>
            </w:hyperlink>
            <w:r>
              <w:rPr>
                <w:color w:val="392C69"/>
              </w:rPr>
              <w:t xml:space="preserve">, от 10.06.2022 </w:t>
            </w:r>
            <w:hyperlink r:id="rId10">
              <w:r>
                <w:rPr>
                  <w:color w:val="0000FF"/>
                </w:rPr>
                <w:t>N 511-пп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546B3" w14:textId="77777777" w:rsidR="00DF4328" w:rsidRDefault="00DF4328">
            <w:pPr>
              <w:pStyle w:val="ConsPlusNormal"/>
            </w:pPr>
          </w:p>
        </w:tc>
      </w:tr>
    </w:tbl>
    <w:p w14:paraId="574E1571" w14:textId="77777777" w:rsidR="00DF4328" w:rsidRDefault="00DF4328">
      <w:pPr>
        <w:pStyle w:val="ConsPlusNormal"/>
        <w:jc w:val="right"/>
      </w:pPr>
    </w:p>
    <w:p w14:paraId="699963F8" w14:textId="77777777" w:rsidR="00DF4328" w:rsidRDefault="00DF4328">
      <w:pPr>
        <w:pStyle w:val="ConsPlusNormal"/>
        <w:ind w:firstLine="540"/>
        <w:jc w:val="both"/>
      </w:pPr>
      <w:r>
        <w:t xml:space="preserve">В соответствии с </w:t>
      </w:r>
      <w:hyperlink r:id="rId11">
        <w:r>
          <w:rPr>
            <w:color w:val="0000FF"/>
          </w:rPr>
          <w:t>Законом</w:t>
        </w:r>
      </w:hyperlink>
      <w:r>
        <w:t xml:space="preserve"> Магаданской области от 17 декабря 2007 г. N 940-ОЗ "О предоставлении жилищных субсидий лицам, работающим в государственных органах Магаданской области и государственных учреждениях Магаданской области" Правительство Магаданской области постановляет:</w:t>
      </w:r>
    </w:p>
    <w:p w14:paraId="3C9D0BB8" w14:textId="77777777" w:rsidR="00DF4328" w:rsidRDefault="00DF4328">
      <w:pPr>
        <w:pStyle w:val="ConsPlusNormal"/>
        <w:jc w:val="both"/>
      </w:pPr>
      <w:r>
        <w:t xml:space="preserve">(преамбула в ред. </w:t>
      </w:r>
      <w:hyperlink r:id="rId12">
        <w:r>
          <w:rPr>
            <w:color w:val="0000FF"/>
          </w:rPr>
          <w:t>Постановления</w:t>
        </w:r>
      </w:hyperlink>
      <w:r>
        <w:t xml:space="preserve"> Правительства Магаданской области от 09.03.2017 N 143-пп)</w:t>
      </w:r>
    </w:p>
    <w:p w14:paraId="6FD75786" w14:textId="77777777" w:rsidR="00DF4328" w:rsidRDefault="00DF4328">
      <w:pPr>
        <w:pStyle w:val="ConsPlusNormal"/>
        <w:spacing w:before="200"/>
        <w:ind w:firstLine="540"/>
        <w:jc w:val="both"/>
      </w:pPr>
      <w:r>
        <w:t xml:space="preserve">1. Утвердить прилагаемое </w:t>
      </w:r>
      <w:hyperlink w:anchor="P48">
        <w:r>
          <w:rPr>
            <w:color w:val="0000FF"/>
          </w:rPr>
          <w:t>Положение</w:t>
        </w:r>
      </w:hyperlink>
      <w:r>
        <w:t xml:space="preserve"> о порядке предоставления жилищных субсидий на приобретение жилого помещения лицам, работающим в государственных учреждениях Магаданской области, подведомственных органам государственной власти Магаданской области.</w:t>
      </w:r>
    </w:p>
    <w:p w14:paraId="3345AD09" w14:textId="77777777" w:rsidR="00DF4328" w:rsidRDefault="00DF4328">
      <w:pPr>
        <w:pStyle w:val="ConsPlusNormal"/>
        <w:jc w:val="both"/>
      </w:pPr>
      <w:r>
        <w:t xml:space="preserve">(п. 1 в ред. </w:t>
      </w:r>
      <w:hyperlink r:id="rId13">
        <w:r>
          <w:rPr>
            <w:color w:val="0000FF"/>
          </w:rPr>
          <w:t>Постановления</w:t>
        </w:r>
      </w:hyperlink>
      <w:r>
        <w:t xml:space="preserve"> Правительства Магаданской области от 04.08.2017 N 712-пп)</w:t>
      </w:r>
    </w:p>
    <w:p w14:paraId="130C07C4" w14:textId="77777777" w:rsidR="00DF4328" w:rsidRDefault="00DF4328">
      <w:pPr>
        <w:pStyle w:val="ConsPlusNormal"/>
        <w:spacing w:before="200"/>
        <w:ind w:firstLine="540"/>
        <w:jc w:val="both"/>
      </w:pPr>
      <w:r>
        <w:t>2. Признать утратившими силу следующие постановления администрации Магаданской области:</w:t>
      </w:r>
    </w:p>
    <w:p w14:paraId="4F92A758" w14:textId="77777777" w:rsidR="00DF4328" w:rsidRDefault="00DF4328">
      <w:pPr>
        <w:pStyle w:val="ConsPlusNormal"/>
        <w:spacing w:before="200"/>
        <w:ind w:firstLine="540"/>
        <w:jc w:val="both"/>
      </w:pPr>
      <w:r>
        <w:t xml:space="preserve">- от 1 февраля 2008 г. </w:t>
      </w:r>
      <w:hyperlink r:id="rId14">
        <w:r>
          <w:rPr>
            <w:color w:val="0000FF"/>
          </w:rPr>
          <w:t>N 27-па</w:t>
        </w:r>
      </w:hyperlink>
      <w:r>
        <w:t xml:space="preserve"> "Об утверждении Положения о порядке предоставления жилищных субсидий на приобретение жилой площади лицам, работающим в организациях, финансируемых из областного бюджета, нуждающимся в жилых помещениях";</w:t>
      </w:r>
    </w:p>
    <w:p w14:paraId="482ABD33" w14:textId="77777777" w:rsidR="00DF4328" w:rsidRDefault="00DF4328">
      <w:pPr>
        <w:pStyle w:val="ConsPlusNormal"/>
        <w:spacing w:before="200"/>
        <w:ind w:firstLine="540"/>
        <w:jc w:val="both"/>
      </w:pPr>
      <w:r>
        <w:t xml:space="preserve">- от 8 декабря 2008 г. </w:t>
      </w:r>
      <w:hyperlink r:id="rId15">
        <w:r>
          <w:rPr>
            <w:color w:val="0000FF"/>
          </w:rPr>
          <w:t>N 493-па</w:t>
        </w:r>
      </w:hyperlink>
      <w:r>
        <w:t xml:space="preserve"> "О внесении изменений в постановление администрации Магаданской области от 1 февраля 2008 г. N 27-па";</w:t>
      </w:r>
    </w:p>
    <w:p w14:paraId="2AA92C63" w14:textId="77777777" w:rsidR="00DF4328" w:rsidRDefault="00DF4328">
      <w:pPr>
        <w:pStyle w:val="ConsPlusNormal"/>
        <w:spacing w:before="200"/>
        <w:ind w:firstLine="540"/>
        <w:jc w:val="both"/>
      </w:pPr>
      <w:r>
        <w:t xml:space="preserve">- от 4 июня 2009 г. </w:t>
      </w:r>
      <w:hyperlink r:id="rId16">
        <w:r>
          <w:rPr>
            <w:color w:val="0000FF"/>
          </w:rPr>
          <w:t>N 256-па</w:t>
        </w:r>
      </w:hyperlink>
      <w:r>
        <w:t xml:space="preserve"> "О внесении изменений в постановление администрации Магаданской области от 1 февраля 2008 г. N 27-па";</w:t>
      </w:r>
    </w:p>
    <w:p w14:paraId="3718AA28" w14:textId="77777777" w:rsidR="00DF4328" w:rsidRDefault="00DF4328">
      <w:pPr>
        <w:pStyle w:val="ConsPlusNormal"/>
        <w:spacing w:before="200"/>
        <w:ind w:firstLine="540"/>
        <w:jc w:val="both"/>
      </w:pPr>
      <w:r>
        <w:t xml:space="preserve">- от 24 декабря 2009 г. </w:t>
      </w:r>
      <w:hyperlink r:id="rId17">
        <w:r>
          <w:rPr>
            <w:color w:val="0000FF"/>
          </w:rPr>
          <w:t>N 690-па</w:t>
        </w:r>
      </w:hyperlink>
      <w:r>
        <w:t xml:space="preserve"> "О внесении изменений в постановление администрации Магаданской области от 1 февраля 2008 г. N 27-па";</w:t>
      </w:r>
    </w:p>
    <w:p w14:paraId="4844925A"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328" w14:paraId="6DA1FA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F6E06"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1CA22A"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85F1C3" w14:textId="77777777" w:rsidR="00DF4328" w:rsidRDefault="00DF4328">
            <w:pPr>
              <w:pStyle w:val="ConsPlusNormal"/>
              <w:jc w:val="both"/>
            </w:pPr>
            <w:r>
              <w:rPr>
                <w:color w:val="392C69"/>
              </w:rPr>
              <w:t>КонсультантПлюс: примечание.</w:t>
            </w:r>
          </w:p>
          <w:p w14:paraId="58988AC6" w14:textId="77777777" w:rsidR="00DF4328" w:rsidRDefault="00DF4328">
            <w:pPr>
              <w:pStyle w:val="ConsPlusNormal"/>
              <w:jc w:val="both"/>
            </w:pPr>
            <w:r>
              <w:rPr>
                <w:color w:val="392C69"/>
              </w:rPr>
              <w:t>В официальном тексте документа, видимо, допущена опечатка: постановление администрации Магаданской области от 5 августа 2010 г. N 413-па имеет название "О внесении изменений в отдельные постановления администрации Магаданской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6F10ABF6" w14:textId="77777777" w:rsidR="00DF4328" w:rsidRDefault="00DF4328">
            <w:pPr>
              <w:pStyle w:val="ConsPlusNormal"/>
            </w:pPr>
          </w:p>
        </w:tc>
      </w:tr>
    </w:tbl>
    <w:p w14:paraId="7A26E193" w14:textId="77777777" w:rsidR="00DF4328" w:rsidRDefault="00DF4328">
      <w:pPr>
        <w:pStyle w:val="ConsPlusNormal"/>
        <w:spacing w:before="260"/>
        <w:ind w:firstLine="540"/>
        <w:jc w:val="both"/>
      </w:pPr>
      <w:r>
        <w:t xml:space="preserve">- от 5 августа 2010 г. </w:t>
      </w:r>
      <w:hyperlink r:id="rId18">
        <w:r>
          <w:rPr>
            <w:color w:val="0000FF"/>
          </w:rPr>
          <w:t>N 413-па</w:t>
        </w:r>
      </w:hyperlink>
      <w:r>
        <w:t xml:space="preserve"> "О внесении изменений в постановление администрации Магаданской области от 1 февраля 2008 г. N 27-па";</w:t>
      </w:r>
    </w:p>
    <w:p w14:paraId="40A8B59F" w14:textId="77777777" w:rsidR="00DF4328" w:rsidRDefault="00DF4328">
      <w:pPr>
        <w:pStyle w:val="ConsPlusNormal"/>
        <w:spacing w:before="200"/>
        <w:ind w:firstLine="540"/>
        <w:jc w:val="both"/>
      </w:pPr>
      <w:r>
        <w:t xml:space="preserve">- от 27 сентября 2012 г. </w:t>
      </w:r>
      <w:hyperlink r:id="rId19">
        <w:r>
          <w:rPr>
            <w:color w:val="0000FF"/>
          </w:rPr>
          <w:t>N 665-па</w:t>
        </w:r>
      </w:hyperlink>
      <w:r>
        <w:t xml:space="preserve"> "О внесении изменений в постановление администрации Магаданской области от 1 февраля 2008 г. N 27-па";</w:t>
      </w:r>
    </w:p>
    <w:p w14:paraId="234C59EC" w14:textId="77777777" w:rsidR="00DF4328" w:rsidRDefault="00DF4328">
      <w:pPr>
        <w:pStyle w:val="ConsPlusNormal"/>
        <w:spacing w:before="200"/>
        <w:ind w:firstLine="540"/>
        <w:jc w:val="both"/>
      </w:pPr>
      <w:r>
        <w:t xml:space="preserve">- от 31 января 2013 г. </w:t>
      </w:r>
      <w:hyperlink r:id="rId20">
        <w:r>
          <w:rPr>
            <w:color w:val="0000FF"/>
          </w:rPr>
          <w:t>N 52-па</w:t>
        </w:r>
      </w:hyperlink>
      <w:r>
        <w:t xml:space="preserve"> "О внесении изменений в постановление администрации Магаданской области от 1 февраля 2008 г. N 27-па";</w:t>
      </w:r>
    </w:p>
    <w:p w14:paraId="43227F50" w14:textId="77777777" w:rsidR="00DF4328" w:rsidRDefault="00DF4328">
      <w:pPr>
        <w:pStyle w:val="ConsPlusNormal"/>
        <w:spacing w:before="200"/>
        <w:ind w:firstLine="540"/>
        <w:jc w:val="both"/>
      </w:pPr>
      <w:r>
        <w:t xml:space="preserve">- от 24 апреля 2013 г. </w:t>
      </w:r>
      <w:hyperlink r:id="rId21">
        <w:r>
          <w:rPr>
            <w:color w:val="0000FF"/>
          </w:rPr>
          <w:t>N 355-па</w:t>
        </w:r>
      </w:hyperlink>
      <w:r>
        <w:t xml:space="preserve"> "О внесении изменений в постановление администрации Магаданской области от 1 февраля 2008 г. N 27-па".</w:t>
      </w:r>
    </w:p>
    <w:p w14:paraId="1D7AEBF8" w14:textId="77777777" w:rsidR="00DF4328" w:rsidRDefault="00DF4328">
      <w:pPr>
        <w:pStyle w:val="ConsPlusNormal"/>
        <w:spacing w:before="200"/>
        <w:ind w:firstLine="540"/>
        <w:jc w:val="both"/>
      </w:pPr>
      <w:r>
        <w:lastRenderedPageBreak/>
        <w:t xml:space="preserve">3. Утратил силу. - </w:t>
      </w:r>
      <w:hyperlink r:id="rId22">
        <w:r>
          <w:rPr>
            <w:color w:val="0000FF"/>
          </w:rPr>
          <w:t>Постановление</w:t>
        </w:r>
      </w:hyperlink>
      <w:r>
        <w:t xml:space="preserve"> Правительства Магаданской области от 12.08.2021 N 615-пп.</w:t>
      </w:r>
    </w:p>
    <w:p w14:paraId="0FBB3CA6" w14:textId="77777777" w:rsidR="00DF4328" w:rsidRDefault="00DF4328">
      <w:pPr>
        <w:pStyle w:val="ConsPlusNormal"/>
        <w:spacing w:before="200"/>
        <w:ind w:firstLine="540"/>
        <w:jc w:val="both"/>
      </w:pPr>
      <w:r>
        <w:t>4. Настоящее постановление подлежит официальному опубликованию.</w:t>
      </w:r>
    </w:p>
    <w:p w14:paraId="1D125E96" w14:textId="77777777" w:rsidR="00DF4328" w:rsidRDefault="00DF4328">
      <w:pPr>
        <w:pStyle w:val="ConsPlusNormal"/>
        <w:ind w:firstLine="540"/>
        <w:jc w:val="both"/>
      </w:pPr>
    </w:p>
    <w:p w14:paraId="64C34F65" w14:textId="77777777" w:rsidR="00DF4328" w:rsidRDefault="00DF4328">
      <w:pPr>
        <w:pStyle w:val="ConsPlusNormal"/>
        <w:jc w:val="right"/>
      </w:pPr>
      <w:r>
        <w:t>Губернатор</w:t>
      </w:r>
    </w:p>
    <w:p w14:paraId="33C9CAA8" w14:textId="77777777" w:rsidR="00DF4328" w:rsidRDefault="00DF4328">
      <w:pPr>
        <w:pStyle w:val="ConsPlusNormal"/>
        <w:jc w:val="right"/>
      </w:pPr>
      <w:r>
        <w:t>Магаданской области</w:t>
      </w:r>
    </w:p>
    <w:p w14:paraId="5F705743" w14:textId="77777777" w:rsidR="00DF4328" w:rsidRDefault="00DF4328">
      <w:pPr>
        <w:pStyle w:val="ConsPlusNormal"/>
        <w:jc w:val="right"/>
      </w:pPr>
      <w:r>
        <w:t>В.ПЕЧЕНЫЙ</w:t>
      </w:r>
    </w:p>
    <w:p w14:paraId="73D08313" w14:textId="77777777" w:rsidR="00DF4328" w:rsidRDefault="00DF4328">
      <w:pPr>
        <w:pStyle w:val="ConsPlusNormal"/>
        <w:jc w:val="right"/>
      </w:pPr>
    </w:p>
    <w:p w14:paraId="214152A9" w14:textId="77777777" w:rsidR="00DF4328" w:rsidRDefault="00DF4328">
      <w:pPr>
        <w:pStyle w:val="ConsPlusNormal"/>
        <w:jc w:val="right"/>
      </w:pPr>
    </w:p>
    <w:p w14:paraId="620CE074" w14:textId="77777777" w:rsidR="00DF4328" w:rsidRDefault="00DF4328">
      <w:pPr>
        <w:pStyle w:val="ConsPlusNormal"/>
        <w:jc w:val="right"/>
      </w:pPr>
    </w:p>
    <w:p w14:paraId="230BB1C9" w14:textId="77777777" w:rsidR="00DF4328" w:rsidRDefault="00DF4328">
      <w:pPr>
        <w:pStyle w:val="ConsPlusNormal"/>
        <w:jc w:val="right"/>
      </w:pPr>
    </w:p>
    <w:p w14:paraId="12B0383A" w14:textId="77777777" w:rsidR="00DF4328" w:rsidRDefault="00DF4328">
      <w:pPr>
        <w:pStyle w:val="ConsPlusNormal"/>
        <w:jc w:val="right"/>
      </w:pPr>
    </w:p>
    <w:p w14:paraId="0D69B222" w14:textId="77777777" w:rsidR="00DF4328" w:rsidRDefault="00DF4328">
      <w:pPr>
        <w:pStyle w:val="ConsPlusNormal"/>
        <w:jc w:val="right"/>
        <w:outlineLvl w:val="0"/>
      </w:pPr>
      <w:r>
        <w:t>Утверждено</w:t>
      </w:r>
    </w:p>
    <w:p w14:paraId="2AE38A82" w14:textId="77777777" w:rsidR="00DF4328" w:rsidRDefault="00DF4328">
      <w:pPr>
        <w:pStyle w:val="ConsPlusNormal"/>
        <w:jc w:val="right"/>
      </w:pPr>
      <w:r>
        <w:t>постановлением</w:t>
      </w:r>
    </w:p>
    <w:p w14:paraId="764573FE" w14:textId="77777777" w:rsidR="00DF4328" w:rsidRDefault="00DF4328">
      <w:pPr>
        <w:pStyle w:val="ConsPlusNormal"/>
        <w:jc w:val="right"/>
      </w:pPr>
      <w:r>
        <w:t>Правительства</w:t>
      </w:r>
    </w:p>
    <w:p w14:paraId="617FBE26" w14:textId="77777777" w:rsidR="00DF4328" w:rsidRDefault="00DF4328">
      <w:pPr>
        <w:pStyle w:val="ConsPlusNormal"/>
        <w:jc w:val="right"/>
      </w:pPr>
      <w:r>
        <w:t>Магаданской области</w:t>
      </w:r>
    </w:p>
    <w:p w14:paraId="7CAEA0C7" w14:textId="77777777" w:rsidR="00DF4328" w:rsidRDefault="00DF4328">
      <w:pPr>
        <w:pStyle w:val="ConsPlusNormal"/>
        <w:jc w:val="right"/>
      </w:pPr>
      <w:r>
        <w:t>от 6 марта 2014 г. N 184-пп</w:t>
      </w:r>
    </w:p>
    <w:p w14:paraId="525ADE7D" w14:textId="77777777" w:rsidR="00DF4328" w:rsidRDefault="00DF4328">
      <w:pPr>
        <w:pStyle w:val="ConsPlusNormal"/>
        <w:jc w:val="center"/>
      </w:pPr>
    </w:p>
    <w:p w14:paraId="03164658" w14:textId="77777777" w:rsidR="00DF4328" w:rsidRDefault="00DF4328">
      <w:pPr>
        <w:pStyle w:val="ConsPlusTitle"/>
        <w:jc w:val="center"/>
      </w:pPr>
      <w:bookmarkStart w:id="0" w:name="P48"/>
      <w:bookmarkEnd w:id="0"/>
      <w:r>
        <w:t>ПОЛОЖЕНИЕ</w:t>
      </w:r>
    </w:p>
    <w:p w14:paraId="089544C9" w14:textId="77777777" w:rsidR="00DF4328" w:rsidRDefault="00DF4328">
      <w:pPr>
        <w:pStyle w:val="ConsPlusTitle"/>
        <w:jc w:val="center"/>
      </w:pPr>
      <w:r>
        <w:t>О ПОРЯДКЕ ПРЕДОСТАВЛЕНИЯ ЖИЛИЩНЫХ СУБСИДИЙ НА ПРИОБРЕТЕНИЕ</w:t>
      </w:r>
    </w:p>
    <w:p w14:paraId="617C89F1" w14:textId="77777777" w:rsidR="00DF4328" w:rsidRDefault="00DF4328">
      <w:pPr>
        <w:pStyle w:val="ConsPlusTitle"/>
        <w:jc w:val="center"/>
      </w:pPr>
      <w:r>
        <w:t>ЖИЛОГО ПОМЕЩЕНИЯ ЛИЦАМ, РАБОТАЮЩИМ В ГОСУДАРСТВЕННЫХ</w:t>
      </w:r>
    </w:p>
    <w:p w14:paraId="01C4D8DB" w14:textId="77777777" w:rsidR="00DF4328" w:rsidRDefault="00DF4328">
      <w:pPr>
        <w:pStyle w:val="ConsPlusTitle"/>
        <w:jc w:val="center"/>
      </w:pPr>
      <w:r>
        <w:t>УЧРЕЖДЕНИЯХ МАГАДАНСКОЙ ОБЛАСТИ, ПОДВЕДОМСТВЕННЫХ ОРГАНАМ</w:t>
      </w:r>
    </w:p>
    <w:p w14:paraId="77C00CD7" w14:textId="77777777" w:rsidR="00DF4328" w:rsidRDefault="00DF4328">
      <w:pPr>
        <w:pStyle w:val="ConsPlusTitle"/>
        <w:jc w:val="center"/>
      </w:pPr>
      <w:r>
        <w:t>ГОСУДАРСТВЕННОЙ ВЛАСТИ МАГАДАНСКОЙ ОБЛАСТИ</w:t>
      </w:r>
    </w:p>
    <w:p w14:paraId="1DB998A9"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328" w14:paraId="6EFFA7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23BDF"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5FC7DB"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83017C" w14:textId="77777777" w:rsidR="00DF4328" w:rsidRDefault="00DF4328">
            <w:pPr>
              <w:pStyle w:val="ConsPlusNormal"/>
              <w:jc w:val="center"/>
            </w:pPr>
            <w:r>
              <w:rPr>
                <w:color w:val="392C69"/>
              </w:rPr>
              <w:t>Список изменяющих документов</w:t>
            </w:r>
          </w:p>
          <w:p w14:paraId="1DDCE597" w14:textId="77777777" w:rsidR="00DF4328" w:rsidRDefault="00DF4328">
            <w:pPr>
              <w:pStyle w:val="ConsPlusNormal"/>
              <w:jc w:val="center"/>
            </w:pPr>
            <w:r>
              <w:rPr>
                <w:color w:val="392C69"/>
              </w:rPr>
              <w:t>(в ред. Постановлений Правительства Магаданской области</w:t>
            </w:r>
          </w:p>
          <w:p w14:paraId="3E6088C7" w14:textId="77777777" w:rsidR="00DF4328" w:rsidRDefault="00DF4328">
            <w:pPr>
              <w:pStyle w:val="ConsPlusNormal"/>
              <w:jc w:val="center"/>
            </w:pPr>
            <w:r>
              <w:rPr>
                <w:color w:val="392C69"/>
              </w:rPr>
              <w:t xml:space="preserve">от 09.03.2017 </w:t>
            </w:r>
            <w:hyperlink r:id="rId23">
              <w:r>
                <w:rPr>
                  <w:color w:val="0000FF"/>
                </w:rPr>
                <w:t>N 143-пп</w:t>
              </w:r>
            </w:hyperlink>
            <w:r>
              <w:rPr>
                <w:color w:val="392C69"/>
              </w:rPr>
              <w:t xml:space="preserve">, от 04.08.2017 </w:t>
            </w:r>
            <w:hyperlink r:id="rId24">
              <w:r>
                <w:rPr>
                  <w:color w:val="0000FF"/>
                </w:rPr>
                <w:t>N 712-пп</w:t>
              </w:r>
            </w:hyperlink>
            <w:r>
              <w:rPr>
                <w:color w:val="392C69"/>
              </w:rPr>
              <w:t xml:space="preserve">, от 12.08.2021 </w:t>
            </w:r>
            <w:hyperlink r:id="rId25">
              <w:r>
                <w:rPr>
                  <w:color w:val="0000FF"/>
                </w:rPr>
                <w:t>N 615-пп</w:t>
              </w:r>
            </w:hyperlink>
            <w:r>
              <w:rPr>
                <w:color w:val="392C69"/>
              </w:rPr>
              <w:t>,</w:t>
            </w:r>
          </w:p>
          <w:p w14:paraId="186C199B" w14:textId="77777777" w:rsidR="00DF4328" w:rsidRDefault="00DF4328">
            <w:pPr>
              <w:pStyle w:val="ConsPlusNormal"/>
              <w:jc w:val="center"/>
            </w:pPr>
            <w:r>
              <w:rPr>
                <w:color w:val="392C69"/>
              </w:rPr>
              <w:t xml:space="preserve">от 10.06.2022 </w:t>
            </w:r>
            <w:hyperlink r:id="rId26">
              <w:r>
                <w:rPr>
                  <w:color w:val="0000FF"/>
                </w:rPr>
                <w:t>N 511-пп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1F0496" w14:textId="77777777" w:rsidR="00DF4328" w:rsidRDefault="00DF4328">
            <w:pPr>
              <w:pStyle w:val="ConsPlusNormal"/>
            </w:pPr>
          </w:p>
        </w:tc>
      </w:tr>
    </w:tbl>
    <w:p w14:paraId="60CD0F11" w14:textId="77777777" w:rsidR="00DF4328" w:rsidRDefault="00DF4328">
      <w:pPr>
        <w:pStyle w:val="ConsPlusNormal"/>
        <w:ind w:firstLine="540"/>
        <w:jc w:val="both"/>
      </w:pPr>
    </w:p>
    <w:p w14:paraId="35C7D678" w14:textId="77777777" w:rsidR="00DF4328" w:rsidRDefault="00DF4328">
      <w:pPr>
        <w:pStyle w:val="ConsPlusTitle"/>
        <w:jc w:val="center"/>
        <w:outlineLvl w:val="1"/>
      </w:pPr>
      <w:r>
        <w:t>I. Общие положения</w:t>
      </w:r>
    </w:p>
    <w:p w14:paraId="4E7B8486" w14:textId="77777777" w:rsidR="00DF4328" w:rsidRDefault="00DF4328">
      <w:pPr>
        <w:pStyle w:val="ConsPlusNormal"/>
        <w:ind w:firstLine="540"/>
        <w:jc w:val="both"/>
      </w:pPr>
    </w:p>
    <w:p w14:paraId="7397D4BB" w14:textId="77777777" w:rsidR="00DF4328" w:rsidRDefault="00DF4328">
      <w:pPr>
        <w:pStyle w:val="ConsPlusNormal"/>
        <w:ind w:firstLine="540"/>
        <w:jc w:val="both"/>
      </w:pPr>
      <w:r>
        <w:t>1. Настоящее Положение о порядке предоставления жилищных субсидий на приобретение жилого помещения лицам, работающим в государственных учреждениях Магаданской области, подведомственных органам государственной власти Магаданской области (далее - Положение), определяет порядок предоставления жилищных субсидий на приобретение жилых помещений указанным лицам.</w:t>
      </w:r>
    </w:p>
    <w:p w14:paraId="22C8F1C9" w14:textId="77777777" w:rsidR="00DF4328" w:rsidRDefault="00DF4328">
      <w:pPr>
        <w:pStyle w:val="ConsPlusNormal"/>
        <w:jc w:val="both"/>
      </w:pPr>
      <w:r>
        <w:t xml:space="preserve">(п. 1 в ред. </w:t>
      </w:r>
      <w:hyperlink r:id="rId27">
        <w:r>
          <w:rPr>
            <w:color w:val="0000FF"/>
          </w:rPr>
          <w:t>Постановления</w:t>
        </w:r>
      </w:hyperlink>
      <w:r>
        <w:t xml:space="preserve"> Правительства Магаданской области от 04.08.2017 N 712-пп)</w:t>
      </w:r>
    </w:p>
    <w:p w14:paraId="11F07C92" w14:textId="77777777" w:rsidR="00DF4328" w:rsidRDefault="00DF4328">
      <w:pPr>
        <w:pStyle w:val="ConsPlusNormal"/>
        <w:spacing w:before="200"/>
        <w:ind w:firstLine="540"/>
        <w:jc w:val="both"/>
      </w:pPr>
      <w:r>
        <w:t>2. Количество лиц, имеющих право на получение жилищной субсидии, которым будет предоставлена жилищная субсидия в течение одного года, ограничивается объемом средств, предусмотренным на эти цели законом Магаданской области об областном бюджете на очередной финансовый год.</w:t>
      </w:r>
    </w:p>
    <w:p w14:paraId="51E7AAA1" w14:textId="77777777" w:rsidR="00DF4328" w:rsidRDefault="00DF4328">
      <w:pPr>
        <w:pStyle w:val="ConsPlusNormal"/>
        <w:spacing w:before="200"/>
        <w:ind w:firstLine="540"/>
        <w:jc w:val="both"/>
      </w:pPr>
      <w:r>
        <w:t>3. Учет лиц, работающих в государственных учреждениях Магаданской области, подведомственных органам государственной власти Магаданской области, и имеющих право на получение жилищной субсидии (далее - учет), осуществляется по месту их работы в порядке, определенном настоящим Положением.</w:t>
      </w:r>
    </w:p>
    <w:p w14:paraId="3F89C82B" w14:textId="77777777" w:rsidR="00DF4328" w:rsidRDefault="00DF4328">
      <w:pPr>
        <w:pStyle w:val="ConsPlusNormal"/>
        <w:jc w:val="both"/>
      </w:pPr>
      <w:r>
        <w:t xml:space="preserve">(п. 3 в ред. </w:t>
      </w:r>
      <w:hyperlink r:id="rId28">
        <w:r>
          <w:rPr>
            <w:color w:val="0000FF"/>
          </w:rPr>
          <w:t>Постановления</w:t>
        </w:r>
      </w:hyperlink>
      <w:r>
        <w:t xml:space="preserve"> Правительства Магаданской области от 04.08.2017 N 712-пп)</w:t>
      </w:r>
    </w:p>
    <w:p w14:paraId="23D0DFC2" w14:textId="77777777" w:rsidR="00DF4328" w:rsidRDefault="00DF4328">
      <w:pPr>
        <w:pStyle w:val="ConsPlusNormal"/>
        <w:spacing w:before="200"/>
        <w:ind w:firstLine="540"/>
        <w:jc w:val="both"/>
      </w:pPr>
      <w:r>
        <w:t>4. Предоставление жилищных субсидий осуществляет министерство строительства, жилищно-коммунального хозяйства и энергетики Магаданской области (далее - Уполномоченный орган) в порядке, установленном настоящим Положением.</w:t>
      </w:r>
    </w:p>
    <w:p w14:paraId="1F24C98E" w14:textId="77777777" w:rsidR="00DF4328" w:rsidRDefault="00DF4328">
      <w:pPr>
        <w:pStyle w:val="ConsPlusNormal"/>
        <w:ind w:firstLine="540"/>
        <w:jc w:val="both"/>
      </w:pPr>
    </w:p>
    <w:p w14:paraId="61550947" w14:textId="77777777" w:rsidR="00DF4328" w:rsidRDefault="00DF4328">
      <w:pPr>
        <w:pStyle w:val="ConsPlusTitle"/>
        <w:jc w:val="center"/>
        <w:outlineLvl w:val="1"/>
      </w:pPr>
      <w:r>
        <w:t>II. Лица, имеющие право на получение жилищной субсидии</w:t>
      </w:r>
    </w:p>
    <w:p w14:paraId="1651C795" w14:textId="77777777" w:rsidR="00DF4328" w:rsidRDefault="00DF4328">
      <w:pPr>
        <w:pStyle w:val="ConsPlusNormal"/>
        <w:jc w:val="center"/>
      </w:pPr>
    </w:p>
    <w:p w14:paraId="5A6249FD" w14:textId="77777777" w:rsidR="00DF4328" w:rsidRDefault="00DF4328">
      <w:pPr>
        <w:pStyle w:val="ConsPlusNormal"/>
        <w:ind w:firstLine="540"/>
        <w:jc w:val="both"/>
      </w:pPr>
      <w:bookmarkStart w:id="1" w:name="P69"/>
      <w:bookmarkEnd w:id="1"/>
      <w:r>
        <w:t>5. Право на жилищную субсидию имеют лица, работающие в государственных учреждениях Магаданской области, подведомственных органам государственной власти Магаданской области, имеющие непрерывный стаж работы не менее 5 лет непосредственно перед постановкой на учет, нуждающиеся в жилых помещениях (далее - лица, претендующие на получение жилищной субсидии, заявители).</w:t>
      </w:r>
    </w:p>
    <w:p w14:paraId="07BD44DB" w14:textId="77777777" w:rsidR="00DF4328" w:rsidRDefault="00DF4328">
      <w:pPr>
        <w:pStyle w:val="ConsPlusNormal"/>
        <w:jc w:val="both"/>
      </w:pPr>
      <w:r>
        <w:t xml:space="preserve">(п. 5 в ред. </w:t>
      </w:r>
      <w:hyperlink r:id="rId29">
        <w:r>
          <w:rPr>
            <w:color w:val="0000FF"/>
          </w:rPr>
          <w:t>Постановления</w:t>
        </w:r>
      </w:hyperlink>
      <w:r>
        <w:t xml:space="preserve"> Правительства Магаданской области от 04.08.2017 N 712-пп)</w:t>
      </w:r>
    </w:p>
    <w:p w14:paraId="03074627" w14:textId="77777777" w:rsidR="00DF4328" w:rsidRDefault="00DF4328">
      <w:pPr>
        <w:pStyle w:val="ConsPlusNormal"/>
        <w:spacing w:before="200"/>
        <w:ind w:firstLine="540"/>
        <w:jc w:val="both"/>
      </w:pPr>
      <w:bookmarkStart w:id="2" w:name="P71"/>
      <w:bookmarkEnd w:id="2"/>
      <w:r>
        <w:t xml:space="preserve">6. В настоящем Положении под нуждающимися в жилых помещениях понимаются лица, </w:t>
      </w:r>
      <w:r>
        <w:lastRenderedPageBreak/>
        <w:t>работающие в государственных учреждениях Магаданской области, подведомственных органам государственной власти Магаданской области:</w:t>
      </w:r>
    </w:p>
    <w:p w14:paraId="491AE94F" w14:textId="77777777" w:rsidR="00DF4328" w:rsidRDefault="00DF4328">
      <w:pPr>
        <w:pStyle w:val="ConsPlusNormal"/>
        <w:jc w:val="both"/>
      </w:pPr>
      <w:r>
        <w:t xml:space="preserve">(в ред. </w:t>
      </w:r>
      <w:hyperlink r:id="rId30">
        <w:r>
          <w:rPr>
            <w:color w:val="0000FF"/>
          </w:rPr>
          <w:t>Постановления</w:t>
        </w:r>
      </w:hyperlink>
      <w:r>
        <w:t xml:space="preserve"> Правительства Магаданской области от 04.08.2017 N 712-пп)</w:t>
      </w:r>
    </w:p>
    <w:p w14:paraId="28755CCF" w14:textId="77777777" w:rsidR="00DF4328" w:rsidRDefault="00DF4328">
      <w:pPr>
        <w:pStyle w:val="ConsPlusNormal"/>
        <w:spacing w:before="200"/>
        <w:ind w:firstLine="540"/>
        <w:jc w:val="both"/>
      </w:pPr>
      <w:r>
        <w:t>а)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9764B44" w14:textId="77777777" w:rsidR="00DF4328" w:rsidRDefault="00DF4328">
      <w:pPr>
        <w:pStyle w:val="ConsPlusNormal"/>
        <w:spacing w:before="200"/>
        <w:ind w:firstLine="540"/>
        <w:jc w:val="both"/>
      </w:pPr>
      <w:r>
        <w:t>б)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13 кв. метров;</w:t>
      </w:r>
    </w:p>
    <w:p w14:paraId="0A322FEC" w14:textId="77777777" w:rsidR="00DF4328" w:rsidRDefault="00DF4328">
      <w:pPr>
        <w:pStyle w:val="ConsPlusNormal"/>
        <w:spacing w:before="200"/>
        <w:ind w:firstLine="540"/>
        <w:jc w:val="both"/>
      </w:pPr>
      <w:r>
        <w:t>в) проживающие в жилом помещении, не отвечающем установленным для жилых помещений требованиям;</w:t>
      </w:r>
    </w:p>
    <w:p w14:paraId="42651766" w14:textId="77777777" w:rsidR="00DF4328" w:rsidRDefault="00DF4328">
      <w:pPr>
        <w:pStyle w:val="ConsPlusNormal"/>
        <w:spacing w:before="200"/>
        <w:ind w:firstLine="540"/>
        <w:jc w:val="both"/>
      </w:pPr>
      <w:r>
        <w:t>г) являющиеся нанимателями жилых помещений по договорам социального найма, договорам найма жилых помещений жилого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3B3F7368" w14:textId="77777777" w:rsidR="00DF4328" w:rsidRDefault="00DF4328">
      <w:pPr>
        <w:pStyle w:val="ConsPlusNormal"/>
        <w:spacing w:before="200"/>
        <w:ind w:firstLine="540"/>
        <w:jc w:val="both"/>
      </w:pPr>
      <w:bookmarkStart w:id="3" w:name="P77"/>
      <w:bookmarkEnd w:id="3"/>
      <w:r>
        <w:t>7. Лица, имеющие право на получение жилищной субсидии, которые произвели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5 лет со дня совершения действий, повлекших ухудшение жилищных условий.</w:t>
      </w:r>
    </w:p>
    <w:p w14:paraId="0C3B1DF9" w14:textId="77777777" w:rsidR="00DF4328" w:rsidRDefault="00DF4328">
      <w:pPr>
        <w:pStyle w:val="ConsPlusNormal"/>
        <w:spacing w:before="200"/>
        <w:ind w:firstLine="540"/>
        <w:jc w:val="both"/>
      </w:pPr>
      <w:r>
        <w:t>К действиям, повлекшим ухудшение жилищных условий, совершаемым лицами, имеющими право на получение жилищной субсидии для приобретения права состоять на учете для получения единовременной выплаты, относятся:</w:t>
      </w:r>
    </w:p>
    <w:p w14:paraId="52F98DFB" w14:textId="77777777" w:rsidR="00DF4328" w:rsidRDefault="00DF4328">
      <w:pPr>
        <w:pStyle w:val="ConsPlusNormal"/>
        <w:spacing w:before="200"/>
        <w:ind w:firstLine="540"/>
        <w:jc w:val="both"/>
      </w:pPr>
      <w:r>
        <w:t>а) обмен жилыми помещениями;</w:t>
      </w:r>
    </w:p>
    <w:p w14:paraId="4AC8BCAF" w14:textId="77777777" w:rsidR="00DF4328" w:rsidRDefault="00DF4328">
      <w:pPr>
        <w:pStyle w:val="ConsPlusNormal"/>
        <w:spacing w:before="200"/>
        <w:ind w:firstLine="540"/>
        <w:jc w:val="both"/>
      </w:pPr>
      <w:r>
        <w:t>б) невыполнение условий договора о пользовании жилым помещением, повлекшее выселение в судебном порядке;</w:t>
      </w:r>
    </w:p>
    <w:p w14:paraId="11FB7200" w14:textId="77777777" w:rsidR="00DF4328" w:rsidRDefault="00DF4328">
      <w:pPr>
        <w:pStyle w:val="ConsPlusNormal"/>
        <w:spacing w:before="200"/>
        <w:ind w:firstLine="540"/>
        <w:jc w:val="both"/>
      </w:pPr>
      <w:r>
        <w:t>в) вселение в жилое помещение иных лиц (за исключением вселения супруга (супруги), несовершеннолетних детей);</w:t>
      </w:r>
    </w:p>
    <w:p w14:paraId="7651171B" w14:textId="77777777" w:rsidR="00DF4328" w:rsidRDefault="00DF4328">
      <w:pPr>
        <w:pStyle w:val="ConsPlusNormal"/>
        <w:spacing w:before="200"/>
        <w:ind w:firstLine="540"/>
        <w:jc w:val="both"/>
      </w:pPr>
      <w:r>
        <w:t>г) выделение доли собственниками жилых помещений;</w:t>
      </w:r>
    </w:p>
    <w:p w14:paraId="1FF04DFD" w14:textId="77777777" w:rsidR="00DF4328" w:rsidRDefault="00DF4328">
      <w:pPr>
        <w:pStyle w:val="ConsPlusNormal"/>
        <w:spacing w:before="200"/>
        <w:ind w:firstLine="540"/>
        <w:jc w:val="both"/>
      </w:pPr>
      <w:r>
        <w:t>д) отчуждение жилого помещения или частей жилого помещения, имеющихся в собственности лица, имеющего право на получение жилищной субсидии и совместно с ним проживающих членов его семьи.</w:t>
      </w:r>
    </w:p>
    <w:p w14:paraId="60EC9B08" w14:textId="77777777" w:rsidR="00DF4328" w:rsidRDefault="00DF4328">
      <w:pPr>
        <w:pStyle w:val="ConsPlusNormal"/>
        <w:spacing w:before="200"/>
        <w:ind w:firstLine="540"/>
        <w:jc w:val="both"/>
      </w:pPr>
      <w:r>
        <w:t>8. К членам семьи лица, имеющего право на получение жилищной субсидии, относятся проживающие с ним супруга (супруг) и их несовершеннолетние дети (в том числе усыновленные), проживающие в Магаданской области, а также совершеннолетние дети в возрасте до 23 лет, получающие профессиональное образование по очной форме обучения в профессиональных образовательных организациях и образовательных организациях высшего образования, расположенных в Магаданской области.</w:t>
      </w:r>
    </w:p>
    <w:p w14:paraId="70045D9E" w14:textId="77777777" w:rsidR="00DF4328" w:rsidRDefault="00DF4328">
      <w:pPr>
        <w:pStyle w:val="ConsPlusNormal"/>
        <w:spacing w:before="200"/>
        <w:ind w:firstLine="540"/>
        <w:jc w:val="both"/>
      </w:pPr>
      <w:r>
        <w:t xml:space="preserve">9.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w:t>
      </w:r>
      <w:r>
        <w:lastRenderedPageBreak/>
        <w:t>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на территории Российской Федерации.</w:t>
      </w:r>
    </w:p>
    <w:p w14:paraId="72885CD3" w14:textId="77777777" w:rsidR="00DF4328" w:rsidRDefault="00DF4328">
      <w:pPr>
        <w:pStyle w:val="ConsPlusNormal"/>
        <w:ind w:firstLine="540"/>
        <w:jc w:val="both"/>
      </w:pPr>
    </w:p>
    <w:p w14:paraId="745DF02D" w14:textId="77777777" w:rsidR="00DF4328" w:rsidRDefault="00DF4328">
      <w:pPr>
        <w:pStyle w:val="ConsPlusTitle"/>
        <w:jc w:val="center"/>
        <w:outlineLvl w:val="1"/>
      </w:pPr>
      <w:r>
        <w:t>III. Порядок предоставления жилищной субсидии на приобретение</w:t>
      </w:r>
    </w:p>
    <w:p w14:paraId="52D3F358" w14:textId="77777777" w:rsidR="00DF4328" w:rsidRDefault="00DF4328">
      <w:pPr>
        <w:pStyle w:val="ConsPlusTitle"/>
        <w:jc w:val="center"/>
      </w:pPr>
      <w:r>
        <w:t>жилого помещения лицам, работающим в государственных</w:t>
      </w:r>
    </w:p>
    <w:p w14:paraId="282B60B2" w14:textId="77777777" w:rsidR="00DF4328" w:rsidRDefault="00DF4328">
      <w:pPr>
        <w:pStyle w:val="ConsPlusTitle"/>
        <w:jc w:val="center"/>
      </w:pPr>
      <w:r>
        <w:t>учреждениях Магаданской области, подведомственных органам</w:t>
      </w:r>
    </w:p>
    <w:p w14:paraId="23294B75" w14:textId="77777777" w:rsidR="00DF4328" w:rsidRDefault="00DF4328">
      <w:pPr>
        <w:pStyle w:val="ConsPlusTitle"/>
        <w:jc w:val="center"/>
      </w:pPr>
      <w:r>
        <w:t>государственной власти Магаданской области</w:t>
      </w:r>
    </w:p>
    <w:p w14:paraId="0240833A" w14:textId="77777777" w:rsidR="00DF4328" w:rsidRDefault="00DF4328">
      <w:pPr>
        <w:pStyle w:val="ConsPlusNormal"/>
        <w:jc w:val="center"/>
      </w:pPr>
      <w:r>
        <w:t xml:space="preserve">(в ред. </w:t>
      </w:r>
      <w:hyperlink r:id="rId31">
        <w:r>
          <w:rPr>
            <w:color w:val="0000FF"/>
          </w:rPr>
          <w:t>Постановления</w:t>
        </w:r>
      </w:hyperlink>
      <w:r>
        <w:t xml:space="preserve"> Правительства Магаданской области</w:t>
      </w:r>
    </w:p>
    <w:p w14:paraId="7FF6F2A0" w14:textId="77777777" w:rsidR="00DF4328" w:rsidRDefault="00DF4328">
      <w:pPr>
        <w:pStyle w:val="ConsPlusNormal"/>
        <w:jc w:val="center"/>
      </w:pPr>
      <w:r>
        <w:t>от 04.08.2017 N 712-пп)</w:t>
      </w:r>
    </w:p>
    <w:p w14:paraId="3FC6EAEC" w14:textId="77777777" w:rsidR="00DF4328" w:rsidRDefault="00DF4328">
      <w:pPr>
        <w:pStyle w:val="ConsPlusNormal"/>
        <w:ind w:firstLine="540"/>
        <w:jc w:val="both"/>
      </w:pPr>
    </w:p>
    <w:p w14:paraId="4D2F47CF" w14:textId="77777777" w:rsidR="00DF4328" w:rsidRDefault="00DF4328">
      <w:pPr>
        <w:pStyle w:val="ConsPlusNormal"/>
        <w:ind w:firstLine="540"/>
        <w:jc w:val="both"/>
      </w:pPr>
      <w:bookmarkStart w:id="4" w:name="P94"/>
      <w:bookmarkEnd w:id="4"/>
      <w:r>
        <w:t xml:space="preserve">10. Для постановки на учет лица, претендующие на получение жилищной субсидии, представляют в учреждение по месту работы (далее - организация) заявление о принятии на учет для получения жилищной субсидии на приобретение жилого помещения по </w:t>
      </w:r>
      <w:hyperlink w:anchor="P258">
        <w:r>
          <w:rPr>
            <w:color w:val="0000FF"/>
          </w:rPr>
          <w:t>форме</w:t>
        </w:r>
      </w:hyperlink>
      <w:r>
        <w:t xml:space="preserve"> согласно приложению N 1 к настоящему Положению (далее - заявление) и следующие документы:</w:t>
      </w:r>
    </w:p>
    <w:p w14:paraId="29E2B581" w14:textId="77777777" w:rsidR="00DF4328" w:rsidRDefault="00DF4328">
      <w:pPr>
        <w:pStyle w:val="ConsPlusNormal"/>
        <w:jc w:val="both"/>
      </w:pPr>
      <w:r>
        <w:t xml:space="preserve">(в ред. </w:t>
      </w:r>
      <w:hyperlink r:id="rId32">
        <w:r>
          <w:rPr>
            <w:color w:val="0000FF"/>
          </w:rPr>
          <w:t>Постановления</w:t>
        </w:r>
      </w:hyperlink>
      <w:r>
        <w:t xml:space="preserve"> Правительства Магаданской области от 10.06.2022 N 511-пп)</w:t>
      </w:r>
    </w:p>
    <w:p w14:paraId="7959DF84" w14:textId="77777777" w:rsidR="00DF4328" w:rsidRDefault="00DF4328">
      <w:pPr>
        <w:pStyle w:val="ConsPlusNormal"/>
        <w:spacing w:before="200"/>
        <w:ind w:firstLine="540"/>
        <w:jc w:val="both"/>
      </w:pPr>
      <w:r>
        <w:t>а) копии документов, удостоверяющих личность заявителя и каждого члена семьи (с предъявлением оригинала);</w:t>
      </w:r>
    </w:p>
    <w:p w14:paraId="07E0BA00" w14:textId="77777777" w:rsidR="00DF4328" w:rsidRDefault="00DF4328">
      <w:pPr>
        <w:pStyle w:val="ConsPlusNormal"/>
        <w:jc w:val="both"/>
      </w:pPr>
      <w:r>
        <w:t xml:space="preserve">(в ред. </w:t>
      </w:r>
      <w:hyperlink r:id="rId33">
        <w:r>
          <w:rPr>
            <w:color w:val="0000FF"/>
          </w:rPr>
          <w:t>Постановления</w:t>
        </w:r>
      </w:hyperlink>
      <w:r>
        <w:t xml:space="preserve"> Правительства Магаданской области от 10.06.2022 N 511-пп)</w:t>
      </w:r>
    </w:p>
    <w:p w14:paraId="534C4CF8" w14:textId="77777777" w:rsidR="00DF4328" w:rsidRDefault="00DF4328">
      <w:pPr>
        <w:pStyle w:val="ConsPlusNormal"/>
        <w:spacing w:before="200"/>
        <w:ind w:firstLine="540"/>
        <w:jc w:val="both"/>
      </w:pPr>
      <w:r>
        <w:t>б) копии свидетельства о заключении брака, свидетельства о рождении (усыновлении), выданных компетентными органами иностранного государства и их нотариально удостоверенный перевод на русский язык (с предъявлением оригинала);</w:t>
      </w:r>
    </w:p>
    <w:p w14:paraId="31319E10" w14:textId="77777777" w:rsidR="00DF4328" w:rsidRDefault="00DF4328">
      <w:pPr>
        <w:pStyle w:val="ConsPlusNormal"/>
        <w:spacing w:before="200"/>
        <w:ind w:firstLine="540"/>
        <w:jc w:val="both"/>
      </w:pPr>
      <w:r>
        <w:t>в) копию свидетельства об усыновлении, выданного органом записи актов гражданского состояния или консульским учреждением Российской Федерации (с предъявлением оригинала);</w:t>
      </w:r>
    </w:p>
    <w:p w14:paraId="578988BA" w14:textId="77777777" w:rsidR="00DF4328" w:rsidRDefault="00DF4328">
      <w:pPr>
        <w:pStyle w:val="ConsPlusNormal"/>
        <w:spacing w:before="200"/>
        <w:ind w:firstLine="540"/>
        <w:jc w:val="both"/>
      </w:pPr>
      <w:r>
        <w:t>г) сведения о трудовой деятельности, оформленные в установленном законодательством Российской Федерации порядке (за периоды до 1 января 2020 года), и (или) иные документы, подтверждающие трудовую (служебную) деятельность заявителя, и (или) копия трудовой книжки (при наличии).</w:t>
      </w:r>
    </w:p>
    <w:p w14:paraId="524F3B42" w14:textId="77777777" w:rsidR="00DF4328" w:rsidRDefault="00DF4328">
      <w:pPr>
        <w:pStyle w:val="ConsPlusNormal"/>
        <w:spacing w:before="200"/>
        <w:ind w:firstLine="540"/>
        <w:jc w:val="both"/>
      </w:pPr>
      <w:r>
        <w:t>Ответственность за достоверность представленных сведений в организацию несет заявитель.</w:t>
      </w:r>
    </w:p>
    <w:p w14:paraId="44A13E33" w14:textId="77777777" w:rsidR="00DF4328" w:rsidRDefault="00DF4328">
      <w:pPr>
        <w:pStyle w:val="ConsPlusNormal"/>
        <w:spacing w:before="200"/>
        <w:ind w:firstLine="540"/>
        <w:jc w:val="both"/>
      </w:pPr>
      <w:r>
        <w:t>Копии документов после проверки их соответствия оригиналам заверяются должностным лицом, принимающим документы, а оригиналы незамедлительно возвращаются заявителю.</w:t>
      </w:r>
    </w:p>
    <w:p w14:paraId="78DC0197" w14:textId="77777777" w:rsidR="00DF4328" w:rsidRDefault="00DF4328">
      <w:pPr>
        <w:pStyle w:val="ConsPlusNormal"/>
        <w:jc w:val="both"/>
      </w:pPr>
      <w:r>
        <w:t xml:space="preserve">(п. 10 в ред. </w:t>
      </w:r>
      <w:hyperlink r:id="rId34">
        <w:r>
          <w:rPr>
            <w:color w:val="0000FF"/>
          </w:rPr>
          <w:t>Постановления</w:t>
        </w:r>
      </w:hyperlink>
      <w:r>
        <w:t xml:space="preserve"> Правительства Магаданской области от 12.08.2021 N 615-пп)</w:t>
      </w:r>
    </w:p>
    <w:p w14:paraId="2B36009B" w14:textId="77777777" w:rsidR="00DF4328" w:rsidRDefault="00DF4328">
      <w:pPr>
        <w:pStyle w:val="ConsPlusNormal"/>
        <w:spacing w:before="200"/>
        <w:ind w:firstLine="540"/>
        <w:jc w:val="both"/>
      </w:pPr>
      <w:bookmarkStart w:id="5" w:name="P104"/>
      <w:bookmarkEnd w:id="5"/>
      <w:r>
        <w:t>10.1. Лицо, претендующее на получение жилищной субсидии, вправе по собственной инициативе представить в организацию с заявлением следующие документы:</w:t>
      </w:r>
    </w:p>
    <w:p w14:paraId="51C212CC" w14:textId="77777777" w:rsidR="00DF4328" w:rsidRDefault="00DF4328">
      <w:pPr>
        <w:pStyle w:val="ConsPlusNormal"/>
        <w:spacing w:before="200"/>
        <w:ind w:firstLine="540"/>
        <w:jc w:val="both"/>
      </w:pPr>
      <w:r>
        <w:t>а) копии свидетельства о заключении брака, свидетельства о рождении, выданных органами записи актов гражданского состояния Российской Федерации (с предъявлением оригинала);</w:t>
      </w:r>
    </w:p>
    <w:p w14:paraId="1D5809CF" w14:textId="77777777" w:rsidR="00DF4328" w:rsidRDefault="00DF4328">
      <w:pPr>
        <w:pStyle w:val="ConsPlusNormal"/>
        <w:spacing w:before="200"/>
        <w:ind w:firstLine="540"/>
        <w:jc w:val="both"/>
      </w:pPr>
      <w:r>
        <w:t>б) выписку из Единого государственного реестра недвижимости, подтверждающую право собственности заявителя на жилое помещение либо отсутствие такого права;</w:t>
      </w:r>
    </w:p>
    <w:p w14:paraId="557CFAAD" w14:textId="77777777" w:rsidR="00DF4328" w:rsidRDefault="00DF4328">
      <w:pPr>
        <w:pStyle w:val="ConsPlusNormal"/>
        <w:spacing w:before="200"/>
        <w:ind w:firstLine="540"/>
        <w:jc w:val="both"/>
      </w:pPr>
      <w:r>
        <w:t>в) выписку из реестра учета объектов капитального строительства областного государственного бюджетного учреждения "Магаданское областное управление технической инвентаризации", осуществлявшего государственную регистрацию прав до 25 января 2000 года, подтверждающую право собственности заявителя на жилое помещение либо отсутствие такого права;</w:t>
      </w:r>
    </w:p>
    <w:p w14:paraId="36A9ACB2" w14:textId="77777777" w:rsidR="00DF4328" w:rsidRDefault="00DF4328">
      <w:pPr>
        <w:pStyle w:val="ConsPlusNormal"/>
        <w:spacing w:before="200"/>
        <w:ind w:firstLine="540"/>
        <w:jc w:val="both"/>
      </w:pPr>
      <w:r>
        <w:t xml:space="preserve">г) заключение о признании жилого помещения непригодным для проживания граждан или многоквартирного дома аварийным и подлежащим сносу или реконструкции, полученное в соответствии с требованиями, установленными </w:t>
      </w:r>
      <w:hyperlink r:id="rId35">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 необходимости);</w:t>
      </w:r>
    </w:p>
    <w:p w14:paraId="2652E715" w14:textId="77777777" w:rsidR="00DF4328" w:rsidRDefault="00DF4328">
      <w:pPr>
        <w:pStyle w:val="ConsPlusNormal"/>
        <w:spacing w:before="200"/>
        <w:ind w:firstLine="540"/>
        <w:jc w:val="both"/>
      </w:pPr>
      <w:r>
        <w:lastRenderedPageBreak/>
        <w:t>д) документ, подтверждающий регистрацию по месту жительства или месту пребывания лица, имеющего право на получение жилищной субсидии, и членов его семьи на территории Магаданской области;</w:t>
      </w:r>
    </w:p>
    <w:p w14:paraId="5577CFDE" w14:textId="77777777" w:rsidR="00DF4328" w:rsidRDefault="00DF4328">
      <w:pPr>
        <w:pStyle w:val="ConsPlusNormal"/>
        <w:spacing w:before="200"/>
        <w:ind w:firstLine="540"/>
        <w:jc w:val="both"/>
      </w:pPr>
      <w:r>
        <w:t>е) сведения о трудовой деятельности, оформленные в установленном законодательством Российской Федерации порядке, за периоды после 1 января 2020 года;</w:t>
      </w:r>
    </w:p>
    <w:p w14:paraId="706E5D2C" w14:textId="77777777" w:rsidR="00DF4328" w:rsidRDefault="00DF4328">
      <w:pPr>
        <w:pStyle w:val="ConsPlusNormal"/>
        <w:spacing w:before="200"/>
        <w:ind w:firstLine="540"/>
        <w:jc w:val="both"/>
      </w:pPr>
      <w:r>
        <w:t>ж) справку об обучении по очной форме в профессиональной образовательной организации или образовательной организации высшего образования, расположенной на территории Магаданской области (для совершеннолетних детей работника в возрасте до 23 лет, получающих профессиональное образование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Магаданской области).</w:t>
      </w:r>
    </w:p>
    <w:p w14:paraId="54F965E8" w14:textId="77777777" w:rsidR="00DF4328" w:rsidRDefault="00DF4328">
      <w:pPr>
        <w:pStyle w:val="ConsPlusNormal"/>
        <w:spacing w:before="200"/>
        <w:ind w:firstLine="540"/>
        <w:jc w:val="both"/>
      </w:pPr>
      <w:r>
        <w:t>Ответственность за достоверность представленных сведений в организацию несет заявитель.</w:t>
      </w:r>
    </w:p>
    <w:p w14:paraId="7EC7581C" w14:textId="77777777" w:rsidR="00DF4328" w:rsidRDefault="00DF4328">
      <w:pPr>
        <w:pStyle w:val="ConsPlusNormal"/>
        <w:spacing w:before="200"/>
        <w:ind w:firstLine="540"/>
        <w:jc w:val="both"/>
      </w:pPr>
      <w:r>
        <w:t>Копии документов после проверки их соответствия оригиналам заверяются должностным лицом, принимающим документы, а оригиналы незамедлительно возвращаются заявителю.</w:t>
      </w:r>
    </w:p>
    <w:p w14:paraId="408C1A6A" w14:textId="77777777" w:rsidR="00DF4328" w:rsidRDefault="00DF4328">
      <w:pPr>
        <w:pStyle w:val="ConsPlusNormal"/>
        <w:jc w:val="both"/>
      </w:pPr>
      <w:r>
        <w:t xml:space="preserve">(п. 10.1 введен </w:t>
      </w:r>
      <w:hyperlink r:id="rId36">
        <w:r>
          <w:rPr>
            <w:color w:val="0000FF"/>
          </w:rPr>
          <w:t>Постановлением</w:t>
        </w:r>
      </w:hyperlink>
      <w:r>
        <w:t xml:space="preserve"> Правительства Магаданской области от 12.08.2021 N 615-пп)</w:t>
      </w:r>
    </w:p>
    <w:p w14:paraId="59DE323E" w14:textId="77777777" w:rsidR="00DF4328" w:rsidRDefault="00DF4328">
      <w:pPr>
        <w:pStyle w:val="ConsPlusNormal"/>
        <w:spacing w:before="200"/>
        <w:ind w:firstLine="540"/>
        <w:jc w:val="both"/>
      </w:pPr>
      <w:r>
        <w:t>10.2. В случае непредставления заявителем указанных в настоящем пункте документов, организация запрашивает в соответствующих органах в порядке межведомственного взаимодействия документы, содержащие:</w:t>
      </w:r>
    </w:p>
    <w:p w14:paraId="3C3A5748" w14:textId="77777777" w:rsidR="00DF4328" w:rsidRDefault="00DF4328">
      <w:pPr>
        <w:pStyle w:val="ConsPlusNormal"/>
        <w:spacing w:before="200"/>
        <w:ind w:firstLine="540"/>
        <w:jc w:val="both"/>
      </w:pPr>
      <w:r>
        <w:t>- сведения о государственной регистрации рождения, заключении брака, содержащиеся в Едином государственном реестре записей актов гражданского состояния;</w:t>
      </w:r>
    </w:p>
    <w:p w14:paraId="25332812" w14:textId="77777777" w:rsidR="00DF4328" w:rsidRDefault="00DF4328">
      <w:pPr>
        <w:pStyle w:val="ConsPlusNormal"/>
        <w:spacing w:before="200"/>
        <w:ind w:firstLine="540"/>
        <w:jc w:val="both"/>
      </w:pPr>
      <w:r>
        <w:t>- сведения о трудовой деятельности, оформленные в установленном законодательством Российской Федерации порядке, за периоды после 1 января 2020 года;</w:t>
      </w:r>
    </w:p>
    <w:p w14:paraId="3694F5E2" w14:textId="77777777" w:rsidR="00DF4328" w:rsidRDefault="00DF4328">
      <w:pPr>
        <w:pStyle w:val="ConsPlusNormal"/>
        <w:spacing w:before="200"/>
        <w:ind w:firstLine="540"/>
        <w:jc w:val="both"/>
      </w:pPr>
      <w:r>
        <w:t>- сведения о регистрации по месту жительства или месту пребывания лица, имеющего право на получение жилищной субсидии, и членов его семьи на территории Магаданской области;</w:t>
      </w:r>
    </w:p>
    <w:p w14:paraId="0BA9B38D" w14:textId="77777777" w:rsidR="00DF4328" w:rsidRDefault="00DF4328">
      <w:pPr>
        <w:pStyle w:val="ConsPlusNormal"/>
        <w:spacing w:before="200"/>
        <w:ind w:firstLine="540"/>
        <w:jc w:val="both"/>
      </w:pPr>
      <w:r>
        <w:t>- сведения, содержащиеся в Едином государственном реестре недвижимости, о праве собственности заявителя на жилое помещение либо отсутствии такого права;</w:t>
      </w:r>
    </w:p>
    <w:p w14:paraId="0859D08A" w14:textId="77777777" w:rsidR="00DF4328" w:rsidRDefault="00DF4328">
      <w:pPr>
        <w:pStyle w:val="ConsPlusNormal"/>
        <w:spacing w:before="200"/>
        <w:ind w:firstLine="540"/>
        <w:jc w:val="both"/>
      </w:pPr>
      <w:r>
        <w:t>- сведения из реестра учета объектов капитального строительства областного государственного бюджетного учреждения "Магаданское областное управление технической инвентаризации", осуществлявшего государственную регистрацию прав до 25 января 2000 года, о праве собственности заявителя на жилое помещение либо отсутствии такого права;</w:t>
      </w:r>
    </w:p>
    <w:p w14:paraId="78A1E6F7" w14:textId="77777777" w:rsidR="00DF4328" w:rsidRDefault="00DF4328">
      <w:pPr>
        <w:pStyle w:val="ConsPlusNormal"/>
        <w:spacing w:before="200"/>
        <w:ind w:firstLine="540"/>
        <w:jc w:val="both"/>
      </w:pPr>
      <w:r>
        <w:t xml:space="preserve">- сведения о признании жилого помещения непригодным для проживания граждан или многоквартирного дома аварийным и подлежащим сносу или реконструкции в соответствии с требованиями, установленными </w:t>
      </w:r>
      <w:hyperlink r:id="rId37">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 необходимости);</w:t>
      </w:r>
    </w:p>
    <w:p w14:paraId="762691B4" w14:textId="77777777" w:rsidR="00DF4328" w:rsidRDefault="00DF4328">
      <w:pPr>
        <w:pStyle w:val="ConsPlusNormal"/>
        <w:spacing w:before="200"/>
        <w:ind w:firstLine="540"/>
        <w:jc w:val="both"/>
      </w:pPr>
      <w:r>
        <w:t>- сведения об обучении совершеннолетних детей работника в возрасте до 23 лет, получающих профессиональное образование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Магаданской области.</w:t>
      </w:r>
    </w:p>
    <w:p w14:paraId="40B0AFE2" w14:textId="77777777" w:rsidR="00DF4328" w:rsidRDefault="00DF4328">
      <w:pPr>
        <w:pStyle w:val="ConsPlusNormal"/>
        <w:spacing w:before="200"/>
        <w:ind w:firstLine="540"/>
        <w:jc w:val="both"/>
      </w:pPr>
      <w:r>
        <w:t>Межведомственный запрос направляется организацией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55856EE" w14:textId="77777777" w:rsidR="00DF4328" w:rsidRDefault="00DF4328">
      <w:pPr>
        <w:pStyle w:val="ConsPlusNormal"/>
        <w:jc w:val="both"/>
      </w:pPr>
      <w:r>
        <w:t xml:space="preserve">(п. 10.2 введен </w:t>
      </w:r>
      <w:hyperlink r:id="rId38">
        <w:r>
          <w:rPr>
            <w:color w:val="0000FF"/>
          </w:rPr>
          <w:t>Постановлением</w:t>
        </w:r>
      </w:hyperlink>
      <w:r>
        <w:t xml:space="preserve"> Правительства Магаданской области от 12.08.2021 N 615-пп)</w:t>
      </w:r>
    </w:p>
    <w:p w14:paraId="390BBC88" w14:textId="77777777" w:rsidR="00DF4328" w:rsidRDefault="00DF4328">
      <w:pPr>
        <w:pStyle w:val="ConsPlusNormal"/>
        <w:spacing w:before="200"/>
        <w:ind w:firstLine="540"/>
        <w:jc w:val="both"/>
      </w:pPr>
      <w:bookmarkStart w:id="6" w:name="P125"/>
      <w:bookmarkEnd w:id="6"/>
      <w:r>
        <w:t xml:space="preserve">10.3. В случае наступления обстоятельств, влияющих на право получения жилищной субсидии (вступление в брак, расторжение брака, рождение детей, изменение фамилии, места жительства, приобретение или отчуждение жилого помещения, увольнение из организации), заявитель в течение трех рабочих дней с момента наступления указанных обстоятельств обязан письменно уведомить </w:t>
      </w:r>
      <w:r>
        <w:lastRenderedPageBreak/>
        <w:t>организацию об их наступлении.</w:t>
      </w:r>
    </w:p>
    <w:p w14:paraId="124C7F9B" w14:textId="77777777" w:rsidR="00DF4328" w:rsidRDefault="00DF4328">
      <w:pPr>
        <w:pStyle w:val="ConsPlusNormal"/>
        <w:jc w:val="both"/>
      </w:pPr>
      <w:r>
        <w:t xml:space="preserve">(п. 10.3 введен </w:t>
      </w:r>
      <w:hyperlink r:id="rId39">
        <w:r>
          <w:rPr>
            <w:color w:val="0000FF"/>
          </w:rPr>
          <w:t>Постановлением</w:t>
        </w:r>
      </w:hyperlink>
      <w:r>
        <w:t xml:space="preserve"> Правительства Магаданской области от 12.08.2021 N 615-пп)</w:t>
      </w:r>
    </w:p>
    <w:p w14:paraId="1BC81AC1" w14:textId="77777777" w:rsidR="00DF4328" w:rsidRDefault="00DF4328">
      <w:pPr>
        <w:pStyle w:val="ConsPlusNormal"/>
        <w:spacing w:before="200"/>
        <w:ind w:firstLine="540"/>
        <w:jc w:val="both"/>
      </w:pPr>
      <w:r>
        <w:t>11. Организация:</w:t>
      </w:r>
    </w:p>
    <w:p w14:paraId="66B70F7D" w14:textId="77777777" w:rsidR="00DF4328" w:rsidRDefault="00DF4328">
      <w:pPr>
        <w:pStyle w:val="ConsPlusNormal"/>
        <w:spacing w:before="200"/>
        <w:ind w:firstLine="540"/>
        <w:jc w:val="both"/>
      </w:pPr>
      <w:r>
        <w:t xml:space="preserve">- принимает и заверяет документы, указанные в </w:t>
      </w:r>
      <w:hyperlink w:anchor="P94">
        <w:r>
          <w:rPr>
            <w:color w:val="0000FF"/>
          </w:rPr>
          <w:t>пунктах 10</w:t>
        </w:r>
      </w:hyperlink>
      <w:r>
        <w:t xml:space="preserve"> и </w:t>
      </w:r>
      <w:hyperlink w:anchor="P104">
        <w:r>
          <w:rPr>
            <w:color w:val="0000FF"/>
          </w:rPr>
          <w:t>10.1</w:t>
        </w:r>
      </w:hyperlink>
      <w:r>
        <w:t xml:space="preserve"> настоящего Положения до 31 декабря текущего года.</w:t>
      </w:r>
    </w:p>
    <w:p w14:paraId="17DA2327" w14:textId="77777777" w:rsidR="00DF4328" w:rsidRDefault="00DF4328">
      <w:pPr>
        <w:pStyle w:val="ConsPlusNormal"/>
        <w:spacing w:before="200"/>
        <w:ind w:firstLine="540"/>
        <w:jc w:val="both"/>
      </w:pPr>
      <w:r>
        <w:t xml:space="preserve">Заявления о принятии на учет регистрируются в </w:t>
      </w:r>
      <w:hyperlink w:anchor="P342">
        <w:r>
          <w:rPr>
            <w:color w:val="0000FF"/>
          </w:rPr>
          <w:t>Книге</w:t>
        </w:r>
      </w:hyperlink>
      <w:r>
        <w:t xml:space="preserve"> регистрации лиц, претендующих на получение жилищной субсидии, по форме согласно приложению N 2 к настоящему Положению;</w:t>
      </w:r>
    </w:p>
    <w:p w14:paraId="2683427F" w14:textId="77777777" w:rsidR="00DF4328" w:rsidRDefault="00DF4328">
      <w:pPr>
        <w:pStyle w:val="ConsPlusNormal"/>
        <w:spacing w:before="200"/>
        <w:ind w:firstLine="540"/>
        <w:jc w:val="both"/>
      </w:pPr>
      <w:r>
        <w:t>- готовит каждому заявителю, претендующему на получение жилищной субсидии, по состоянию на 1 января справку о непрерывном стаже работы лиц, работающих в организациях, финансируемых из областного бюджета.</w:t>
      </w:r>
    </w:p>
    <w:p w14:paraId="149AC5E0" w14:textId="77777777" w:rsidR="00DF4328" w:rsidRDefault="00DF4328">
      <w:pPr>
        <w:pStyle w:val="ConsPlusNormal"/>
        <w:spacing w:before="200"/>
        <w:ind w:firstLine="540"/>
        <w:jc w:val="both"/>
      </w:pPr>
      <w:r>
        <w:t>Ответственность за достоверность информации, содержащейся в справке, подтверждающей стаж работы в организациях, финансируемых из областного бюджета, несет выдавшая ее организация;</w:t>
      </w:r>
    </w:p>
    <w:p w14:paraId="10A5DDA6" w14:textId="77777777" w:rsidR="00DF4328" w:rsidRDefault="00DF4328">
      <w:pPr>
        <w:pStyle w:val="ConsPlusNormal"/>
        <w:spacing w:before="200"/>
        <w:ind w:firstLine="540"/>
        <w:jc w:val="both"/>
      </w:pPr>
      <w:r>
        <w:t xml:space="preserve">- в течение 5 рабочих дней со дня поступления документов, указанных в </w:t>
      </w:r>
      <w:hyperlink w:anchor="P94">
        <w:r>
          <w:rPr>
            <w:color w:val="0000FF"/>
          </w:rPr>
          <w:t>пунктах 10</w:t>
        </w:r>
      </w:hyperlink>
      <w:r>
        <w:t xml:space="preserve"> и </w:t>
      </w:r>
      <w:hyperlink w:anchor="P104">
        <w:r>
          <w:rPr>
            <w:color w:val="0000FF"/>
          </w:rPr>
          <w:t>10.1</w:t>
        </w:r>
      </w:hyperlink>
      <w:r>
        <w:t xml:space="preserve"> настоящего Положения, рассматривает указанные документы;</w:t>
      </w:r>
    </w:p>
    <w:p w14:paraId="4634D06B" w14:textId="77777777" w:rsidR="00DF4328" w:rsidRDefault="00DF4328">
      <w:pPr>
        <w:pStyle w:val="ConsPlusNormal"/>
        <w:spacing w:before="200"/>
        <w:ind w:firstLine="540"/>
        <w:jc w:val="both"/>
      </w:pPr>
      <w:r>
        <w:t xml:space="preserve">- в случае непредставления или представления не в полном объеме заявителем документов, указанных в </w:t>
      </w:r>
      <w:hyperlink w:anchor="P104">
        <w:r>
          <w:rPr>
            <w:color w:val="0000FF"/>
          </w:rPr>
          <w:t>пункте 10.1</w:t>
        </w:r>
      </w:hyperlink>
      <w:r>
        <w:t xml:space="preserve"> настоящего Положения, в течение 3 рабочих дней запрашивает их в соответствующих органах в рамках межведомственного взаимодействия;</w:t>
      </w:r>
    </w:p>
    <w:p w14:paraId="732C6BAA" w14:textId="77777777" w:rsidR="00DF4328" w:rsidRDefault="00DF4328">
      <w:pPr>
        <w:pStyle w:val="ConsPlusNormal"/>
        <w:spacing w:before="200"/>
        <w:ind w:firstLine="540"/>
        <w:jc w:val="both"/>
      </w:pPr>
      <w:r>
        <w:t>- рассматривает поступившие в рамках межведомственного взаимодействия документы в день их поступления;</w:t>
      </w:r>
    </w:p>
    <w:p w14:paraId="0A2B4DF3" w14:textId="77777777" w:rsidR="00DF4328" w:rsidRDefault="00DF4328">
      <w:pPr>
        <w:pStyle w:val="ConsPlusNormal"/>
        <w:spacing w:before="200"/>
        <w:ind w:firstLine="540"/>
        <w:jc w:val="both"/>
      </w:pPr>
      <w:r>
        <w:t>- принимает решение о постановке на учет с указанием порядкового номера или об отказе в постановке на учет с указанием причин и уведомляет заявителя о принятом решении не позднее 5 рабочих дней со дня его принятия.</w:t>
      </w:r>
    </w:p>
    <w:p w14:paraId="3A5A1A0D" w14:textId="77777777" w:rsidR="00DF4328" w:rsidRDefault="00DF4328">
      <w:pPr>
        <w:pStyle w:val="ConsPlusNormal"/>
        <w:spacing w:before="200"/>
        <w:ind w:firstLine="540"/>
        <w:jc w:val="both"/>
      </w:pPr>
      <w:r>
        <w:t>Решение об отказе в постановке на учет принимается в следующих случаях:</w:t>
      </w:r>
    </w:p>
    <w:p w14:paraId="2DA63619" w14:textId="77777777" w:rsidR="00DF4328" w:rsidRDefault="00DF4328">
      <w:pPr>
        <w:pStyle w:val="ConsPlusNormal"/>
        <w:spacing w:before="200"/>
        <w:ind w:firstLine="540"/>
        <w:jc w:val="both"/>
      </w:pPr>
      <w:r>
        <w:t xml:space="preserve">а) отсутствие у заявителя стажа непрерывной работы в организациях, финансируемых из областного бюджета, установленного </w:t>
      </w:r>
      <w:hyperlink w:anchor="P69">
        <w:r>
          <w:rPr>
            <w:color w:val="0000FF"/>
          </w:rPr>
          <w:t>пунктом 5</w:t>
        </w:r>
      </w:hyperlink>
      <w:r>
        <w:t xml:space="preserve"> настоящего Положения;</w:t>
      </w:r>
    </w:p>
    <w:p w14:paraId="5C761A99" w14:textId="77777777" w:rsidR="00DF4328" w:rsidRDefault="00DF4328">
      <w:pPr>
        <w:pStyle w:val="ConsPlusNormal"/>
        <w:spacing w:before="200"/>
        <w:ind w:firstLine="540"/>
        <w:jc w:val="both"/>
      </w:pPr>
      <w:r>
        <w:t xml:space="preserve">б) отсутствие у заявителя статуса лица, нуждающегося в жилом помещении, определяемого в соответствии с </w:t>
      </w:r>
      <w:hyperlink w:anchor="P71">
        <w:r>
          <w:rPr>
            <w:color w:val="0000FF"/>
          </w:rPr>
          <w:t>пунктом 6</w:t>
        </w:r>
      </w:hyperlink>
      <w:r>
        <w:t xml:space="preserve"> настоящего Положения;</w:t>
      </w:r>
    </w:p>
    <w:p w14:paraId="39E73E4B" w14:textId="77777777" w:rsidR="00DF4328" w:rsidRDefault="00DF4328">
      <w:pPr>
        <w:pStyle w:val="ConsPlusNormal"/>
        <w:spacing w:before="200"/>
        <w:ind w:firstLine="540"/>
        <w:jc w:val="both"/>
      </w:pPr>
      <w:r>
        <w:t xml:space="preserve">в) если не истек пятилетний срок с даты совершения действий, повлекших ухудшение жилищных условий в соответствии с </w:t>
      </w:r>
      <w:hyperlink w:anchor="P77">
        <w:r>
          <w:rPr>
            <w:color w:val="0000FF"/>
          </w:rPr>
          <w:t>пунктом 7</w:t>
        </w:r>
      </w:hyperlink>
      <w:r>
        <w:t xml:space="preserve"> настоящего Положения;</w:t>
      </w:r>
    </w:p>
    <w:p w14:paraId="774D8D7F" w14:textId="77777777" w:rsidR="00DF4328" w:rsidRDefault="00DF4328">
      <w:pPr>
        <w:pStyle w:val="ConsPlusNormal"/>
        <w:spacing w:before="200"/>
        <w:ind w:firstLine="540"/>
        <w:jc w:val="both"/>
      </w:pPr>
      <w:r>
        <w:t>г) если документы, указанные в пункте 10 настоящего Положения, представлены не в полном объеме или содержат недостоверные сведения.</w:t>
      </w:r>
    </w:p>
    <w:p w14:paraId="753A4190" w14:textId="77777777" w:rsidR="00DF4328" w:rsidRDefault="00DF4328">
      <w:pPr>
        <w:pStyle w:val="ConsPlusNormal"/>
        <w:spacing w:before="200"/>
        <w:ind w:firstLine="540"/>
        <w:jc w:val="both"/>
      </w:pPr>
      <w:r>
        <w:t>В случае неполного представления документов или наличия недостоверных сведений в указанных документах, организация возвращает документы заявителю.</w:t>
      </w:r>
    </w:p>
    <w:p w14:paraId="56F2180A" w14:textId="77777777" w:rsidR="00DF4328" w:rsidRDefault="00DF4328">
      <w:pPr>
        <w:pStyle w:val="ConsPlusNormal"/>
        <w:spacing w:before="200"/>
        <w:ind w:firstLine="540"/>
        <w:jc w:val="both"/>
      </w:pPr>
      <w:r>
        <w:t>Лица, имеющие право на получение жилищной субсидии, вправе после устранения всех недостатков повторно подать заявление с приложением необходимых документов в общем порядке.</w:t>
      </w:r>
    </w:p>
    <w:p w14:paraId="209112AC" w14:textId="77777777" w:rsidR="00DF4328" w:rsidRDefault="00DF4328">
      <w:pPr>
        <w:pStyle w:val="ConsPlusNormal"/>
        <w:spacing w:before="200"/>
        <w:ind w:firstLine="540"/>
        <w:jc w:val="both"/>
      </w:pPr>
      <w:r>
        <w:t xml:space="preserve">Организация формирует </w:t>
      </w:r>
      <w:hyperlink w:anchor="P410">
        <w:r>
          <w:rPr>
            <w:color w:val="0000FF"/>
          </w:rPr>
          <w:t>список</w:t>
        </w:r>
      </w:hyperlink>
      <w:r>
        <w:t xml:space="preserve"> лиц, претендующих на получение жилищной субсидии, по форме согласно приложению N 3 к настоящему Положению, по состоянию на 1 января года, следующего за годом подачи документов, указанных в </w:t>
      </w:r>
      <w:hyperlink w:anchor="P94">
        <w:r>
          <w:rPr>
            <w:color w:val="0000FF"/>
          </w:rPr>
          <w:t>пункте 10</w:t>
        </w:r>
      </w:hyperlink>
      <w:r>
        <w:t xml:space="preserve"> настоящего Положения.</w:t>
      </w:r>
    </w:p>
    <w:p w14:paraId="78861E8E" w14:textId="77777777" w:rsidR="00DF4328" w:rsidRDefault="00DF4328">
      <w:pPr>
        <w:pStyle w:val="ConsPlusNormal"/>
        <w:spacing w:before="200"/>
        <w:ind w:firstLine="540"/>
        <w:jc w:val="both"/>
      </w:pPr>
      <w:r>
        <w:t>Список формируется в хронологической последовательности по дате и времени (с точностью до секунды) подачи заявления. В случае совпадения даты и времени подачи заявления список формируется в алфавитном порядке.</w:t>
      </w:r>
    </w:p>
    <w:p w14:paraId="4C4F3821" w14:textId="77777777" w:rsidR="00DF4328" w:rsidRDefault="00DF4328">
      <w:pPr>
        <w:pStyle w:val="ConsPlusNormal"/>
        <w:jc w:val="both"/>
      </w:pPr>
      <w:r>
        <w:t xml:space="preserve">(в ред. </w:t>
      </w:r>
      <w:hyperlink r:id="rId40">
        <w:r>
          <w:rPr>
            <w:color w:val="0000FF"/>
          </w:rPr>
          <w:t>Постановления</w:t>
        </w:r>
      </w:hyperlink>
      <w:r>
        <w:t xml:space="preserve"> Правительства Магаданской области от 10.06.2022 N 511-пп)</w:t>
      </w:r>
    </w:p>
    <w:p w14:paraId="16291E49" w14:textId="77777777" w:rsidR="00DF4328" w:rsidRDefault="00DF4328">
      <w:pPr>
        <w:pStyle w:val="ConsPlusNormal"/>
        <w:spacing w:before="200"/>
        <w:ind w:firstLine="540"/>
        <w:jc w:val="both"/>
      </w:pPr>
      <w:r>
        <w:t xml:space="preserve">Организация представляет список лиц, претендующих на получение жилищной субсидии, с приложением документов, указанных в </w:t>
      </w:r>
      <w:hyperlink w:anchor="P94">
        <w:r>
          <w:rPr>
            <w:color w:val="0000FF"/>
          </w:rPr>
          <w:t>пунктах 10</w:t>
        </w:r>
      </w:hyperlink>
      <w:r>
        <w:t xml:space="preserve"> и </w:t>
      </w:r>
      <w:hyperlink w:anchor="P104">
        <w:r>
          <w:rPr>
            <w:color w:val="0000FF"/>
          </w:rPr>
          <w:t>10.1</w:t>
        </w:r>
      </w:hyperlink>
      <w:r>
        <w:t xml:space="preserve"> настоящего Положения, в Уполномоченный орган в срок до 1 февраля года, следующего за годом приема документов.</w:t>
      </w:r>
    </w:p>
    <w:p w14:paraId="427B9742" w14:textId="77777777" w:rsidR="00DF4328" w:rsidRDefault="00DF4328">
      <w:pPr>
        <w:pStyle w:val="ConsPlusNormal"/>
        <w:spacing w:before="200"/>
        <w:ind w:firstLine="540"/>
        <w:jc w:val="both"/>
      </w:pPr>
      <w:r>
        <w:lastRenderedPageBreak/>
        <w:t xml:space="preserve">В случае наступления после 1 февраля года, следующего за годом подачи заявления, обстоятельств, указанных в </w:t>
      </w:r>
      <w:hyperlink w:anchor="P125">
        <w:r>
          <w:rPr>
            <w:color w:val="0000FF"/>
          </w:rPr>
          <w:t>пункте 10.3</w:t>
        </w:r>
      </w:hyperlink>
      <w:r>
        <w:t xml:space="preserve"> настоящего Положения, организация в течение трех рабочих дней с момента получения уведомления о наступлении указанных обстоятельств от заявителя, уведомляет об их наступлении Уполномоченный орган.</w:t>
      </w:r>
    </w:p>
    <w:p w14:paraId="1A66966C" w14:textId="77777777" w:rsidR="00DF4328" w:rsidRDefault="00DF4328">
      <w:pPr>
        <w:pStyle w:val="ConsPlusNormal"/>
        <w:jc w:val="both"/>
      </w:pPr>
      <w:r>
        <w:t xml:space="preserve">(п. 11 в ред. </w:t>
      </w:r>
      <w:hyperlink r:id="rId41">
        <w:r>
          <w:rPr>
            <w:color w:val="0000FF"/>
          </w:rPr>
          <w:t>Постановления</w:t>
        </w:r>
      </w:hyperlink>
      <w:r>
        <w:t xml:space="preserve"> Правительства Магаданской области от 12.08.2021 N 615-пп)</w:t>
      </w:r>
    </w:p>
    <w:p w14:paraId="6CA55FBC" w14:textId="77777777" w:rsidR="00DF4328" w:rsidRDefault="00DF4328">
      <w:pPr>
        <w:pStyle w:val="ConsPlusNormal"/>
        <w:spacing w:before="200"/>
        <w:ind w:firstLine="540"/>
        <w:jc w:val="both"/>
      </w:pPr>
      <w:r>
        <w:t>12. Уполномоченный орган:</w:t>
      </w:r>
    </w:p>
    <w:p w14:paraId="1F569979" w14:textId="77777777" w:rsidR="00DF4328" w:rsidRDefault="00DF4328">
      <w:pPr>
        <w:pStyle w:val="ConsPlusNormal"/>
        <w:spacing w:before="200"/>
        <w:ind w:firstLine="540"/>
        <w:jc w:val="both"/>
      </w:pPr>
      <w:r>
        <w:t>- принимает документы, представленные организациями;</w:t>
      </w:r>
    </w:p>
    <w:p w14:paraId="584A7944" w14:textId="77777777" w:rsidR="00DF4328" w:rsidRDefault="00DF4328">
      <w:pPr>
        <w:pStyle w:val="ConsPlusNormal"/>
        <w:spacing w:before="200"/>
        <w:ind w:firstLine="540"/>
        <w:jc w:val="both"/>
      </w:pPr>
      <w:r>
        <w:t>- в двухнедельный срок рассматривает документы, представленные организациями.</w:t>
      </w:r>
    </w:p>
    <w:p w14:paraId="3C1B1C64" w14:textId="77777777" w:rsidR="00DF4328" w:rsidRDefault="00DF4328">
      <w:pPr>
        <w:pStyle w:val="ConsPlusNormal"/>
        <w:spacing w:before="200"/>
        <w:ind w:firstLine="540"/>
        <w:jc w:val="both"/>
      </w:pPr>
      <w:r>
        <w:t xml:space="preserve">В случае неполного представления документов, перечисленных в </w:t>
      </w:r>
      <w:hyperlink w:anchor="P94">
        <w:r>
          <w:rPr>
            <w:color w:val="0000FF"/>
          </w:rPr>
          <w:t>пункте 10</w:t>
        </w:r>
      </w:hyperlink>
      <w:r>
        <w:t xml:space="preserve"> настоящего Положения, возвращает в срок 5 рабочих дней пакет документов в соответствующую организацию.</w:t>
      </w:r>
    </w:p>
    <w:p w14:paraId="771CF760" w14:textId="77777777" w:rsidR="00DF4328" w:rsidRDefault="00DF4328">
      <w:pPr>
        <w:pStyle w:val="ConsPlusNormal"/>
        <w:spacing w:before="200"/>
        <w:ind w:firstLine="540"/>
        <w:jc w:val="both"/>
      </w:pPr>
      <w:r>
        <w:t>Лица, имеющие право на получение жилищной субсидии, вправе после устранения всех недостатков повторно подать заявление в общем порядке.</w:t>
      </w:r>
    </w:p>
    <w:p w14:paraId="2D4B0FEB" w14:textId="77777777" w:rsidR="00DF4328" w:rsidRDefault="00DF4328">
      <w:pPr>
        <w:pStyle w:val="ConsPlusNormal"/>
        <w:spacing w:before="200"/>
        <w:ind w:firstLine="540"/>
        <w:jc w:val="both"/>
      </w:pPr>
      <w:r>
        <w:t xml:space="preserve">- формирует </w:t>
      </w:r>
      <w:hyperlink w:anchor="P478">
        <w:r>
          <w:rPr>
            <w:color w:val="0000FF"/>
          </w:rPr>
          <w:t>сводный список</w:t>
        </w:r>
      </w:hyperlink>
      <w:r>
        <w:t xml:space="preserve"> лиц, претендующих на получение жилищной субсидии, по форме согласно приложению N 4 к настоящему Положению.</w:t>
      </w:r>
    </w:p>
    <w:p w14:paraId="33AE6F88" w14:textId="77777777" w:rsidR="00DF4328" w:rsidRDefault="00DF4328">
      <w:pPr>
        <w:pStyle w:val="ConsPlusNormal"/>
        <w:spacing w:before="200"/>
        <w:ind w:firstLine="540"/>
        <w:jc w:val="both"/>
      </w:pPr>
      <w:r>
        <w:t>Сводный список формируется в хронологической последовательности по дате и времени (с точностью до секунды) подачи заявления. В случае совпадения даты и времени подачи заявления список формируется в алфавитном порядке;</w:t>
      </w:r>
    </w:p>
    <w:p w14:paraId="45F980FC" w14:textId="77777777" w:rsidR="00DF4328" w:rsidRDefault="00DF4328">
      <w:pPr>
        <w:pStyle w:val="ConsPlusNormal"/>
        <w:jc w:val="both"/>
      </w:pPr>
      <w:r>
        <w:t xml:space="preserve">(в ред. </w:t>
      </w:r>
      <w:hyperlink r:id="rId42">
        <w:r>
          <w:rPr>
            <w:color w:val="0000FF"/>
          </w:rPr>
          <w:t>Постановления</w:t>
        </w:r>
      </w:hyperlink>
      <w:r>
        <w:t xml:space="preserve"> Правительства Магаданской области от 10.06.2022 N 511-пп)</w:t>
      </w:r>
    </w:p>
    <w:p w14:paraId="0FD60F74" w14:textId="77777777" w:rsidR="00DF4328" w:rsidRDefault="00DF4328">
      <w:pPr>
        <w:pStyle w:val="ConsPlusNormal"/>
        <w:spacing w:before="200"/>
        <w:ind w:firstLine="540"/>
        <w:jc w:val="both"/>
      </w:pPr>
      <w:r>
        <w:t xml:space="preserve">- представляет сформированный сводный список лиц, претендующих на получение жилищной субсидии, с приложением копий документов, перечисленных в </w:t>
      </w:r>
      <w:hyperlink w:anchor="P94">
        <w:r>
          <w:rPr>
            <w:color w:val="0000FF"/>
          </w:rPr>
          <w:t>пунктах 10</w:t>
        </w:r>
      </w:hyperlink>
      <w:r>
        <w:t xml:space="preserve">, </w:t>
      </w:r>
      <w:hyperlink w:anchor="P104">
        <w:r>
          <w:rPr>
            <w:color w:val="0000FF"/>
          </w:rPr>
          <w:t>10.1</w:t>
        </w:r>
      </w:hyperlink>
      <w:r>
        <w:t xml:space="preserve"> настоящего Положения, в комиссию по рассмотрению списка получателей жилищной субсидии и лиц, включенных в резерв на получение жилищной субсидии (далее - Комиссия), состав которой утверждается постановлением Правительства Магаданской области.</w:t>
      </w:r>
    </w:p>
    <w:p w14:paraId="221B88B2" w14:textId="77777777" w:rsidR="00DF4328" w:rsidRDefault="00DF4328">
      <w:pPr>
        <w:pStyle w:val="ConsPlusNormal"/>
        <w:jc w:val="both"/>
      </w:pPr>
      <w:r>
        <w:t xml:space="preserve">(в ред. </w:t>
      </w:r>
      <w:hyperlink r:id="rId43">
        <w:r>
          <w:rPr>
            <w:color w:val="0000FF"/>
          </w:rPr>
          <w:t>Постановления</w:t>
        </w:r>
      </w:hyperlink>
      <w:r>
        <w:t xml:space="preserve"> Правительства Магаданской области от 12.08.2021 N 615-пп)</w:t>
      </w:r>
    </w:p>
    <w:p w14:paraId="1557C6F2" w14:textId="77777777" w:rsidR="00DF4328" w:rsidRDefault="00DF4328">
      <w:pPr>
        <w:pStyle w:val="ConsPlusNormal"/>
        <w:spacing w:before="200"/>
        <w:ind w:firstLine="540"/>
        <w:jc w:val="both"/>
      </w:pPr>
      <w:r>
        <w:t>13. Комиссия в срок до 5 рабочих дней:</w:t>
      </w:r>
    </w:p>
    <w:p w14:paraId="6377E0D1" w14:textId="77777777" w:rsidR="00DF4328" w:rsidRDefault="00DF4328">
      <w:pPr>
        <w:pStyle w:val="ConsPlusNormal"/>
        <w:spacing w:before="200"/>
        <w:ind w:firstLine="540"/>
        <w:jc w:val="both"/>
      </w:pPr>
      <w:r>
        <w:t>- рассматривает документы получателей жилищной субсидии, представленные Уполномоченным органом;</w:t>
      </w:r>
    </w:p>
    <w:p w14:paraId="08F8A6E4" w14:textId="77777777" w:rsidR="00DF4328" w:rsidRDefault="00DF4328">
      <w:pPr>
        <w:pStyle w:val="ConsPlusNormal"/>
        <w:spacing w:before="200"/>
        <w:ind w:firstLine="540"/>
        <w:jc w:val="both"/>
      </w:pPr>
      <w:r>
        <w:t>- принимает решение о включении в список получателей жилищных субсидий с указанием порядкового номера или об отказе во включении в список получателей жилищных субсидий с указанием причин и уведомляет организацию, в которой работает заявитель, о принятом решении не позднее 5 рабочих дней со дня его принятия;</w:t>
      </w:r>
    </w:p>
    <w:p w14:paraId="4627410F" w14:textId="77777777" w:rsidR="00DF4328" w:rsidRDefault="00DF4328">
      <w:pPr>
        <w:pStyle w:val="ConsPlusNormal"/>
        <w:spacing w:before="200"/>
        <w:ind w:firstLine="540"/>
        <w:jc w:val="both"/>
      </w:pPr>
      <w:r>
        <w:t>- формирует список получателей жилищной субсидии на текущий финансовый год (далее - список получателей жилищных субсидий) и список лиц, имеющих право на получение жилищной субсидии, включенных в резерв на получение жилищной субсидии на очередной финансовый год и в течение 3 рабочих дней со дня формирования, направляет их в Уполномоченный орган.</w:t>
      </w:r>
    </w:p>
    <w:p w14:paraId="6AF7BA2F" w14:textId="77777777" w:rsidR="00DF4328" w:rsidRDefault="00DF4328">
      <w:pPr>
        <w:pStyle w:val="ConsPlusNormal"/>
        <w:spacing w:before="200"/>
        <w:ind w:firstLine="540"/>
        <w:jc w:val="both"/>
      </w:pPr>
      <w:r>
        <w:t>Список получателей жилищных субсидий формируется в пределах объема средств областного бюджета на текущий финансовый год.</w:t>
      </w:r>
    </w:p>
    <w:p w14:paraId="3CAE7FD5" w14:textId="77777777" w:rsidR="00DF4328" w:rsidRDefault="00DF4328">
      <w:pPr>
        <w:pStyle w:val="ConsPlusNormal"/>
        <w:spacing w:before="200"/>
        <w:ind w:firstLine="540"/>
        <w:jc w:val="both"/>
      </w:pPr>
      <w:r>
        <w:t>Лица, признанные нуждающимися в улучшении своих жилищных условий и не включенные в список получателей жилищных субсидий, включаются в список лиц, имеющих право на получение жилищной субсидии, включенных в резерв на получение жилищной субсидии в очередном финансовом году (далее - список лиц, включенных в резерв на получение жилищной субсидии).</w:t>
      </w:r>
    </w:p>
    <w:p w14:paraId="0D6AD171" w14:textId="77777777" w:rsidR="00DF4328" w:rsidRDefault="00DF4328">
      <w:pPr>
        <w:pStyle w:val="ConsPlusNormal"/>
        <w:spacing w:before="200"/>
        <w:ind w:firstLine="540"/>
        <w:jc w:val="both"/>
      </w:pPr>
      <w:r>
        <w:t>Списки формируются в хронологической последовательности по дате подачи заявления. В случае совпадения даты подачи заявления список формируется в алфавитном порядке.</w:t>
      </w:r>
    </w:p>
    <w:p w14:paraId="55F1A554" w14:textId="77777777" w:rsidR="00DF4328" w:rsidRDefault="00DF4328">
      <w:pPr>
        <w:pStyle w:val="ConsPlusNormal"/>
        <w:spacing w:before="200"/>
        <w:ind w:firstLine="540"/>
        <w:jc w:val="both"/>
      </w:pPr>
      <w:hyperlink w:anchor="P556">
        <w:r>
          <w:rPr>
            <w:color w:val="0000FF"/>
          </w:rPr>
          <w:t>Списки</w:t>
        </w:r>
      </w:hyperlink>
      <w:r>
        <w:t xml:space="preserve"> формируются отдельно по получателям жилищной субсидии и отдельно по лицам, включенным в резерв на получение жилищной субсидии по форме согласно приложению N 5.</w:t>
      </w:r>
    </w:p>
    <w:p w14:paraId="32607A15" w14:textId="77777777" w:rsidR="00DF4328" w:rsidRDefault="00DF4328">
      <w:pPr>
        <w:pStyle w:val="ConsPlusNormal"/>
        <w:spacing w:before="200"/>
        <w:ind w:firstLine="540"/>
        <w:jc w:val="both"/>
      </w:pPr>
      <w:r>
        <w:t xml:space="preserve">14. Предоставление жилищной субсидии лицам, включенным в резерв на получение жилищной субсидии, осуществляется в </w:t>
      </w:r>
      <w:hyperlink w:anchor="P688">
        <w:r>
          <w:rPr>
            <w:color w:val="0000FF"/>
          </w:rPr>
          <w:t>порядке</w:t>
        </w:r>
      </w:hyperlink>
      <w:r>
        <w:t xml:space="preserve"> согласно приложению N 6 к настоящему Положению.</w:t>
      </w:r>
    </w:p>
    <w:p w14:paraId="3A38470E" w14:textId="77777777" w:rsidR="00DF4328" w:rsidRDefault="00DF4328">
      <w:pPr>
        <w:pStyle w:val="ConsPlusNormal"/>
        <w:spacing w:before="200"/>
        <w:ind w:firstLine="540"/>
        <w:jc w:val="both"/>
      </w:pPr>
      <w:bookmarkStart w:id="7" w:name="P168"/>
      <w:bookmarkEnd w:id="7"/>
      <w:r>
        <w:lastRenderedPageBreak/>
        <w:t xml:space="preserve">15. На основании согласованных Комиссией списков Уполномоченный орган в десятидневный срок готовит проект распоряжения губернатора Магаданской области об утверждении сформированных списков, с учетом </w:t>
      </w:r>
      <w:hyperlink w:anchor="P649">
        <w:r>
          <w:rPr>
            <w:color w:val="0000FF"/>
          </w:rPr>
          <w:t>формы</w:t>
        </w:r>
      </w:hyperlink>
      <w:r>
        <w:t xml:space="preserve"> списков согласно Приложению N 5.1 к настоящему Положению.</w:t>
      </w:r>
    </w:p>
    <w:p w14:paraId="1C0AAC3F" w14:textId="77777777" w:rsidR="00DF4328" w:rsidRDefault="00DF4328">
      <w:pPr>
        <w:pStyle w:val="ConsPlusNormal"/>
        <w:jc w:val="both"/>
      </w:pPr>
      <w:r>
        <w:t xml:space="preserve">(п. 15 в ред. </w:t>
      </w:r>
      <w:hyperlink r:id="rId44">
        <w:r>
          <w:rPr>
            <w:color w:val="0000FF"/>
          </w:rPr>
          <w:t>Постановления</w:t>
        </w:r>
      </w:hyperlink>
      <w:r>
        <w:t xml:space="preserve"> Правительства Магаданской области от 10.06.2022 N 511-пп)</w:t>
      </w:r>
    </w:p>
    <w:p w14:paraId="607E9D4A" w14:textId="77777777" w:rsidR="00DF4328" w:rsidRDefault="00DF4328">
      <w:pPr>
        <w:pStyle w:val="ConsPlusNormal"/>
        <w:spacing w:before="200"/>
        <w:ind w:firstLine="540"/>
        <w:jc w:val="both"/>
      </w:pPr>
      <w:r>
        <w:t>16. Уполномоченный орган не позднее месячного срока со дня издания распоряжения губернатора Магаданской области об утверждении списков получателей жилищной субсидии и лиц, включенных в резерв на получение жилищной субсидии, уведомляет:</w:t>
      </w:r>
    </w:p>
    <w:p w14:paraId="746506C2" w14:textId="77777777" w:rsidR="00DF4328" w:rsidRDefault="00DF4328">
      <w:pPr>
        <w:pStyle w:val="ConsPlusNormal"/>
        <w:spacing w:before="200"/>
        <w:ind w:firstLine="540"/>
        <w:jc w:val="both"/>
      </w:pPr>
      <w:r>
        <w:t xml:space="preserve">- лиц, включенных в список получателей жилищной субсидии, о признании их таковыми и необходимости заключения с Уполномоченным органом </w:t>
      </w:r>
      <w:hyperlink w:anchor="P728">
        <w:r>
          <w:rPr>
            <w:color w:val="0000FF"/>
          </w:rPr>
          <w:t>договора</w:t>
        </w:r>
      </w:hyperlink>
      <w:r>
        <w:t xml:space="preserve"> о предоставлении жилищной субсидии на приобретение жилого помещения, по форме согласно приложению N 7 к настоящему Положению. Расчет размера жилищной субсидии производится в порядке, установленном </w:t>
      </w:r>
      <w:hyperlink w:anchor="P191">
        <w:r>
          <w:rPr>
            <w:color w:val="0000FF"/>
          </w:rPr>
          <w:t>разделом 4</w:t>
        </w:r>
      </w:hyperlink>
      <w:r>
        <w:t xml:space="preserve"> настоящего Положения, по форме согласно приложению к договору о предоставлении жилищной субсидии на приобретение жилого помещения;</w:t>
      </w:r>
    </w:p>
    <w:p w14:paraId="62C12960" w14:textId="77777777" w:rsidR="00DF4328" w:rsidRDefault="00DF4328">
      <w:pPr>
        <w:pStyle w:val="ConsPlusNormal"/>
        <w:spacing w:before="200"/>
        <w:ind w:firstLine="540"/>
        <w:jc w:val="both"/>
      </w:pPr>
      <w:r>
        <w:t>- лиц, включенных в резерв на получение жилищной субсидии, о признании их таковыми.</w:t>
      </w:r>
    </w:p>
    <w:p w14:paraId="275D2D1B" w14:textId="77777777" w:rsidR="00DF4328" w:rsidRDefault="00DF4328">
      <w:pPr>
        <w:pStyle w:val="ConsPlusNormal"/>
        <w:spacing w:before="200"/>
        <w:ind w:firstLine="540"/>
        <w:jc w:val="both"/>
      </w:pPr>
      <w:r>
        <w:t>17. Получатели жилищной субсидии в течение 180 дней с момента заключения договора о предоставлении жилищной субсидии представляют в Уполномоченный орган договор купли-продажи жилого помещения, зарегистрированный в органе, осуществляющем государственную регистрацию недвижимости и выписку из Единого государственного реестра недвижимости.</w:t>
      </w:r>
    </w:p>
    <w:p w14:paraId="3C98277F" w14:textId="77777777" w:rsidR="00DF4328" w:rsidRDefault="00DF4328">
      <w:pPr>
        <w:pStyle w:val="ConsPlusNormal"/>
        <w:spacing w:before="200"/>
        <w:ind w:firstLine="540"/>
        <w:jc w:val="both"/>
      </w:pPr>
      <w:r>
        <w:t>18. На основании договора купли-продажи жилого помещения, зарегистрированного в органе, осуществляющем государственную регистрацию недвижимости, и выписки из единого государственного реестра недвижимости на приобретенное жилье Уполномоченный орган готовит и подает заявку в министерство финансов Магаданской области на перечисление средств.</w:t>
      </w:r>
    </w:p>
    <w:p w14:paraId="342FFFF0" w14:textId="77777777" w:rsidR="00DF4328" w:rsidRDefault="00DF4328">
      <w:pPr>
        <w:pStyle w:val="ConsPlusNormal"/>
        <w:spacing w:before="200"/>
        <w:ind w:firstLine="540"/>
        <w:jc w:val="both"/>
      </w:pPr>
      <w:r>
        <w:t>19. В случае не использования или использования не в полном объеме средств, предусмотренных областным бюджетом на текущий финансовый год на выплату жилищных субсидий, они подлежат перераспределению лицам, имеющим право на получение жилищной субсидии, включенным в резерв на получение жилищной субсидии, в той последовательности, в которой они включены в резерв.</w:t>
      </w:r>
    </w:p>
    <w:p w14:paraId="307A7AFF" w14:textId="77777777" w:rsidR="00DF4328" w:rsidRDefault="00DF4328">
      <w:pPr>
        <w:pStyle w:val="ConsPlusNormal"/>
        <w:spacing w:before="200"/>
        <w:ind w:firstLine="540"/>
        <w:jc w:val="both"/>
      </w:pPr>
      <w:r>
        <w:t>20. Министерство финансов Магаданской области на основании распоряжения губернатора Магаданской области об утверждении сформированных списков, производит перечисление средств, выделяемых для предоставления жилищных субсидий на приобретение жилого помещения лицам, работающим в государственных учреждениях Магаданской области, подведомственных органам государственной власти Магаданской области, на счет Уполномоченного органа в соответствии с бюджетной росписью в пределах, утвержденных на текущий год лимитов бюджетных обязательств.</w:t>
      </w:r>
    </w:p>
    <w:p w14:paraId="65CD562F" w14:textId="77777777" w:rsidR="00DF4328" w:rsidRDefault="00DF4328">
      <w:pPr>
        <w:pStyle w:val="ConsPlusNormal"/>
        <w:jc w:val="both"/>
      </w:pPr>
      <w:r>
        <w:t xml:space="preserve">(п. 20 в ред. </w:t>
      </w:r>
      <w:hyperlink r:id="rId45">
        <w:r>
          <w:rPr>
            <w:color w:val="0000FF"/>
          </w:rPr>
          <w:t>Постановления</w:t>
        </w:r>
      </w:hyperlink>
      <w:r>
        <w:t xml:space="preserve"> Правительства Магаданской области от 04.08.2017 N 712-пп)</w:t>
      </w:r>
    </w:p>
    <w:p w14:paraId="11704934" w14:textId="77777777" w:rsidR="00DF4328" w:rsidRDefault="00DF4328">
      <w:pPr>
        <w:pStyle w:val="ConsPlusNormal"/>
        <w:spacing w:before="200"/>
        <w:ind w:firstLine="540"/>
        <w:jc w:val="both"/>
      </w:pPr>
      <w:bookmarkStart w:id="8" w:name="P178"/>
      <w:bookmarkEnd w:id="8"/>
      <w:r>
        <w:t>21. Уполномоченный орган производит перечисление средств жилищной субсидии:</w:t>
      </w:r>
    </w:p>
    <w:p w14:paraId="1BB51A99" w14:textId="77777777" w:rsidR="00DF4328" w:rsidRDefault="00DF4328">
      <w:pPr>
        <w:pStyle w:val="ConsPlusNormal"/>
        <w:spacing w:before="200"/>
        <w:ind w:firstLine="540"/>
        <w:jc w:val="both"/>
      </w:pPr>
      <w:bookmarkStart w:id="9" w:name="P179"/>
      <w:bookmarkEnd w:id="9"/>
      <w:r>
        <w:t>а) в случае приобретения жилого помещения с привлечением собственных средств получателя жилищной субсидии на счет продавца жилого помещения. Перечисление средств жилищной субсидии в безналичной форме производится после внесения получателем собственных средств в размере недостающей суммы до полной стоимости жилого помещения и предоставления в Уполномоченный орган подтверждающих произведенную доплату документов;</w:t>
      </w:r>
    </w:p>
    <w:p w14:paraId="0DCA16BC" w14:textId="77777777" w:rsidR="00DF4328" w:rsidRDefault="00DF4328">
      <w:pPr>
        <w:pStyle w:val="ConsPlusNormal"/>
        <w:spacing w:before="200"/>
        <w:ind w:firstLine="540"/>
        <w:jc w:val="both"/>
      </w:pPr>
      <w:r>
        <w:t xml:space="preserve">б) в случае приобретения жилого помещения с привлечением заемных средств в кредитной организации, уполномоченной на открытие именного блокированного счета, на именной блокированный счет получателя жилищной субсидии. Перечисление средств жилищной субсидии в безналичной форме производится до перечисления кредитной организацией суммы, недостающей до полной стоимости жилого помещения, на именной блокированный счет получателя жилищной субсидии, открытый кредитной организацией на основании договора о предоставлении жилищной субсидии на приобретение жилого помещения, заключенного в порядке, предусмотренном в </w:t>
      </w:r>
      <w:hyperlink w:anchor="P168">
        <w:r>
          <w:rPr>
            <w:color w:val="0000FF"/>
          </w:rPr>
          <w:t>пункте 15</w:t>
        </w:r>
      </w:hyperlink>
      <w:r>
        <w:t xml:space="preserve"> настоящего Положения, и на основании расчета размера жилищной субсидии. Кредитная организация перечисляет денежные средства с блокированного счета получателя жилищной субсидии на счет продавца жилого помещения;</w:t>
      </w:r>
    </w:p>
    <w:p w14:paraId="1CD6D1C9" w14:textId="77777777" w:rsidR="00DF4328" w:rsidRDefault="00DF4328">
      <w:pPr>
        <w:pStyle w:val="ConsPlusNormal"/>
        <w:spacing w:before="200"/>
        <w:ind w:firstLine="540"/>
        <w:jc w:val="both"/>
      </w:pPr>
      <w:bookmarkStart w:id="10" w:name="P181"/>
      <w:bookmarkEnd w:id="10"/>
      <w:r>
        <w:t xml:space="preserve">в) в случае приобретения жилого помещения с привлечением кредитных средств в кредитной организации, не уполномоченной на открытие именного блокированного счета, на текущий счет </w:t>
      </w:r>
      <w:r>
        <w:lastRenderedPageBreak/>
        <w:t xml:space="preserve">получателя жилищной субсидии. Перечисление средств жилищной субсидии в безналичной форме производится до перечисления кредитной организацией суммы, недостающей до полной стоимости жилого помещения, на текущий счет получателя жилищной субсидии, открытый кредитной организацией на основании договора о предоставлении жилищной субсидии на приобретение жилого помещения, заключенного в порядке, предусмотренном в </w:t>
      </w:r>
      <w:hyperlink w:anchor="P168">
        <w:r>
          <w:rPr>
            <w:color w:val="0000FF"/>
          </w:rPr>
          <w:t>пункте 15</w:t>
        </w:r>
      </w:hyperlink>
      <w:r>
        <w:t xml:space="preserve"> настоящего Положения, и на основании расчета размера жилищной субсидии, а также договора о перечислении жилищной субсидии на приобретение жилого помещения. Кредитная организация перечисляет денежные средства с текущего счета получателя жилищной субсидии на счет продавца жилого помещения.</w:t>
      </w:r>
    </w:p>
    <w:p w14:paraId="783ADB4A" w14:textId="77777777" w:rsidR="00DF4328" w:rsidRDefault="00DF4328">
      <w:pPr>
        <w:pStyle w:val="ConsPlusNormal"/>
        <w:spacing w:before="200"/>
        <w:ind w:firstLine="540"/>
        <w:jc w:val="both"/>
      </w:pPr>
      <w:r>
        <w:t xml:space="preserve">22. В случае невыполнения условий, установленных </w:t>
      </w:r>
      <w:hyperlink w:anchor="P179">
        <w:r>
          <w:rPr>
            <w:color w:val="0000FF"/>
          </w:rPr>
          <w:t>подпунктами "а"</w:t>
        </w:r>
      </w:hyperlink>
      <w:r>
        <w:t xml:space="preserve"> - </w:t>
      </w:r>
      <w:hyperlink w:anchor="P181">
        <w:r>
          <w:rPr>
            <w:color w:val="0000FF"/>
          </w:rPr>
          <w:t>"в" пункта 21</w:t>
        </w:r>
      </w:hyperlink>
      <w:r>
        <w:t xml:space="preserve"> настоящего Положения, Уполномоченный орган приостанавливает перечисление жилищной субсидии до предоставления в Уполномоченный орган документов, подтверждающих произведенную доплату суммы, не достающей до полной стоимости жилого помещения.</w:t>
      </w:r>
    </w:p>
    <w:p w14:paraId="04FBACD5" w14:textId="77777777" w:rsidR="00DF4328" w:rsidRDefault="00DF4328">
      <w:pPr>
        <w:pStyle w:val="ConsPlusNormal"/>
        <w:spacing w:before="200"/>
        <w:ind w:firstLine="540"/>
        <w:jc w:val="both"/>
      </w:pPr>
      <w:r>
        <w:t xml:space="preserve">23. В случае предоставления получателем субсидии недостоверных сведений в документах, перечисленных в </w:t>
      </w:r>
      <w:hyperlink w:anchor="P94">
        <w:r>
          <w:rPr>
            <w:color w:val="0000FF"/>
          </w:rPr>
          <w:t>пунктах 10</w:t>
        </w:r>
      </w:hyperlink>
      <w:r>
        <w:t xml:space="preserve"> и </w:t>
      </w:r>
      <w:hyperlink w:anchor="P104">
        <w:r>
          <w:rPr>
            <w:color w:val="0000FF"/>
          </w:rPr>
          <w:t>10.1</w:t>
        </w:r>
      </w:hyperlink>
      <w:r>
        <w:t xml:space="preserve"> настоящего Положения, повлекшего нарушение порядка предоставления и (или) неправомерное увеличение размера предоставленной жилищной субсидии, средства предоставленной жилищной субсидии подлежат возврату.</w:t>
      </w:r>
    </w:p>
    <w:p w14:paraId="46222019" w14:textId="77777777" w:rsidR="00DF4328" w:rsidRDefault="00DF4328">
      <w:pPr>
        <w:pStyle w:val="ConsPlusNormal"/>
        <w:jc w:val="both"/>
      </w:pPr>
      <w:r>
        <w:t xml:space="preserve">(в ред. </w:t>
      </w:r>
      <w:hyperlink r:id="rId46">
        <w:r>
          <w:rPr>
            <w:color w:val="0000FF"/>
          </w:rPr>
          <w:t>Постановления</w:t>
        </w:r>
      </w:hyperlink>
      <w:r>
        <w:t xml:space="preserve"> Правительства Магаданской области от 12.08.2021 N 615-пп)</w:t>
      </w:r>
    </w:p>
    <w:p w14:paraId="26364C2E" w14:textId="77777777" w:rsidR="00DF4328" w:rsidRDefault="00DF4328">
      <w:pPr>
        <w:pStyle w:val="ConsPlusNormal"/>
        <w:spacing w:before="200"/>
        <w:ind w:firstLine="540"/>
        <w:jc w:val="both"/>
      </w:pPr>
      <w:r>
        <w:t>24. Лица, имеющие право на получение жилищной субсидии, использовавшие право на получение жилищной субсидии один раз за все время работы в организациях, финансируемых из областного бюджета, снимаются с учета.</w:t>
      </w:r>
    </w:p>
    <w:p w14:paraId="0C15462C" w14:textId="77777777" w:rsidR="00DF4328" w:rsidRDefault="00DF4328">
      <w:pPr>
        <w:pStyle w:val="ConsPlusNormal"/>
        <w:spacing w:before="200"/>
        <w:ind w:firstLine="540"/>
        <w:jc w:val="both"/>
      </w:pPr>
      <w:r>
        <w:t>25. Уполномоченный орган:</w:t>
      </w:r>
    </w:p>
    <w:p w14:paraId="2731C813" w14:textId="77777777" w:rsidR="00DF4328" w:rsidRDefault="00DF4328">
      <w:pPr>
        <w:pStyle w:val="ConsPlusNormal"/>
        <w:spacing w:before="200"/>
        <w:ind w:firstLine="540"/>
        <w:jc w:val="both"/>
      </w:pPr>
      <w:r>
        <w:t>- обеспечивает надлежащее хранение принятых документов в течение 10 лет после предоставления жилищных субсидий;</w:t>
      </w:r>
    </w:p>
    <w:p w14:paraId="3BD53C52" w14:textId="77777777" w:rsidR="00DF4328" w:rsidRDefault="00DF4328">
      <w:pPr>
        <w:pStyle w:val="ConsPlusNormal"/>
        <w:spacing w:before="200"/>
        <w:ind w:firstLine="540"/>
        <w:jc w:val="both"/>
      </w:pPr>
      <w:r>
        <w:t>- ежегодно направляет в министерство финансов Магаданской области предварительную информацию о финансовой потребности на выплату жилищных субсидий в очередном году, исходя из количества лиц, состоящих на учете (включенных в резерв) и претендующих на получение жилищной субсидии;</w:t>
      </w:r>
    </w:p>
    <w:p w14:paraId="7E77F133" w14:textId="77777777" w:rsidR="00DF4328" w:rsidRDefault="00DF4328">
      <w:pPr>
        <w:pStyle w:val="ConsPlusNormal"/>
        <w:spacing w:before="200"/>
        <w:ind w:firstLine="540"/>
        <w:jc w:val="both"/>
      </w:pPr>
      <w:r>
        <w:t xml:space="preserve">- ежемесячно, по состоянию на 1 число месяца, следующего за отчетным, направляет в министерство финансов Магаданской области </w:t>
      </w:r>
      <w:hyperlink w:anchor="P891">
        <w:r>
          <w:rPr>
            <w:color w:val="0000FF"/>
          </w:rPr>
          <w:t>отчет</w:t>
        </w:r>
      </w:hyperlink>
      <w:r>
        <w:t xml:space="preserve"> о целевом использовании средств, выделенных на выплату жилищных субсидий, по форме согласно приложению N 8 к настоящему Положению.</w:t>
      </w:r>
    </w:p>
    <w:p w14:paraId="5A6D2271" w14:textId="77777777" w:rsidR="00DF4328" w:rsidRDefault="00DF4328">
      <w:pPr>
        <w:pStyle w:val="ConsPlusNormal"/>
        <w:ind w:firstLine="540"/>
        <w:jc w:val="both"/>
      </w:pPr>
    </w:p>
    <w:p w14:paraId="27CF3F11" w14:textId="77777777" w:rsidR="00DF4328" w:rsidRDefault="00DF4328">
      <w:pPr>
        <w:pStyle w:val="ConsPlusTitle"/>
        <w:jc w:val="center"/>
        <w:outlineLvl w:val="1"/>
      </w:pPr>
      <w:bookmarkStart w:id="11" w:name="P191"/>
      <w:bookmarkEnd w:id="11"/>
      <w:r>
        <w:t>IV. Размер жилищной субсидии</w:t>
      </w:r>
    </w:p>
    <w:p w14:paraId="54B325DF" w14:textId="77777777" w:rsidR="00DF4328" w:rsidRDefault="00DF4328">
      <w:pPr>
        <w:pStyle w:val="ConsPlusNormal"/>
        <w:jc w:val="center"/>
      </w:pPr>
    </w:p>
    <w:p w14:paraId="77C0CCC7" w14:textId="77777777" w:rsidR="00DF4328" w:rsidRDefault="00DF4328">
      <w:pPr>
        <w:pStyle w:val="ConsPlusNormal"/>
        <w:ind w:firstLine="540"/>
        <w:jc w:val="both"/>
      </w:pPr>
      <w:r>
        <w:t>26. Расчет размера жилищной субсидии производится по формуле:</w:t>
      </w:r>
    </w:p>
    <w:p w14:paraId="3A7CD64B" w14:textId="77777777" w:rsidR="00DF4328" w:rsidRDefault="00DF4328">
      <w:pPr>
        <w:pStyle w:val="ConsPlusNormal"/>
        <w:ind w:firstLine="540"/>
        <w:jc w:val="both"/>
      </w:pPr>
    </w:p>
    <w:p w14:paraId="6235D994" w14:textId="77777777" w:rsidR="00DF4328" w:rsidRDefault="00DF4328">
      <w:pPr>
        <w:pStyle w:val="ConsPlusNormal"/>
        <w:jc w:val="center"/>
      </w:pPr>
      <w:r>
        <w:t>СЖ = (Н x М - Л) x РЖ 1,2 x К,</w:t>
      </w:r>
    </w:p>
    <w:p w14:paraId="46E8F6E8" w14:textId="77777777" w:rsidR="00DF4328" w:rsidRDefault="00DF4328">
      <w:pPr>
        <w:pStyle w:val="ConsPlusNormal"/>
        <w:jc w:val="center"/>
      </w:pPr>
    </w:p>
    <w:p w14:paraId="7254EA96" w14:textId="77777777" w:rsidR="00DF4328" w:rsidRDefault="00DF4328">
      <w:pPr>
        <w:pStyle w:val="ConsPlusNormal"/>
        <w:ind w:firstLine="540"/>
        <w:jc w:val="both"/>
      </w:pPr>
      <w:r>
        <w:t>где:</w:t>
      </w:r>
    </w:p>
    <w:p w14:paraId="3EB86132" w14:textId="77777777" w:rsidR="00DF4328" w:rsidRDefault="00DF4328">
      <w:pPr>
        <w:pStyle w:val="ConsPlusNormal"/>
        <w:spacing w:before="200"/>
        <w:ind w:firstLine="540"/>
        <w:jc w:val="both"/>
      </w:pPr>
      <w:r>
        <w:t>СЖ - размер жилищной субсидии;</w:t>
      </w:r>
    </w:p>
    <w:p w14:paraId="427599CC" w14:textId="77777777" w:rsidR="00DF4328" w:rsidRDefault="00DF4328">
      <w:pPr>
        <w:pStyle w:val="ConsPlusNormal"/>
        <w:spacing w:before="200"/>
        <w:ind w:firstLine="540"/>
        <w:jc w:val="both"/>
      </w:pPr>
      <w:r>
        <w:t>Н - о количество членов семьи лиц, имеющих право на получение жилищной субсидии (применяется для семьи, состоящей из 3-х и более человек);</w:t>
      </w:r>
    </w:p>
    <w:p w14:paraId="349A10C2" w14:textId="77777777" w:rsidR="00DF4328" w:rsidRDefault="00DF4328">
      <w:pPr>
        <w:pStyle w:val="ConsPlusNormal"/>
        <w:spacing w:before="200"/>
        <w:ind w:firstLine="540"/>
        <w:jc w:val="both"/>
      </w:pPr>
      <w:r>
        <w:t>М - социальная норма общей площади жилого помещения, установленная для семей разной численности, и составляет:</w:t>
      </w:r>
    </w:p>
    <w:p w14:paraId="1581C0AA" w14:textId="77777777" w:rsidR="00DF4328" w:rsidRDefault="00DF4328">
      <w:pPr>
        <w:pStyle w:val="ConsPlusNormal"/>
        <w:spacing w:before="200"/>
        <w:ind w:firstLine="540"/>
        <w:jc w:val="both"/>
      </w:pPr>
      <w:r>
        <w:t>- для семьи, состоящей из 1 человека, - 33 кв. метра;</w:t>
      </w:r>
    </w:p>
    <w:p w14:paraId="2DC8F999" w14:textId="77777777" w:rsidR="00DF4328" w:rsidRDefault="00DF4328">
      <w:pPr>
        <w:pStyle w:val="ConsPlusNormal"/>
        <w:spacing w:before="200"/>
        <w:ind w:firstLine="540"/>
        <w:jc w:val="both"/>
      </w:pPr>
      <w:r>
        <w:t>- для семьи, состоящей из 2-х человек, - 42 кв. метра;</w:t>
      </w:r>
    </w:p>
    <w:p w14:paraId="121C3322" w14:textId="77777777" w:rsidR="00DF4328" w:rsidRDefault="00DF4328">
      <w:pPr>
        <w:pStyle w:val="ConsPlusNormal"/>
        <w:spacing w:before="200"/>
        <w:ind w:firstLine="540"/>
        <w:jc w:val="both"/>
      </w:pPr>
      <w:r>
        <w:t>- для семьи, состоящей из 3-х и более человек, - 18 кв. метров на каждого члена семьи;</w:t>
      </w:r>
    </w:p>
    <w:p w14:paraId="5EE25CF1" w14:textId="77777777" w:rsidR="00DF4328" w:rsidRDefault="00DF4328">
      <w:pPr>
        <w:pStyle w:val="ConsPlusNormal"/>
        <w:spacing w:before="200"/>
        <w:ind w:firstLine="540"/>
        <w:jc w:val="both"/>
      </w:pPr>
      <w:r>
        <w:t>Л - сумма общей площади жилых помещений, принадлежащих лицу, работающему в организации, финансируемой из областного бюджета, и (или) членам его семьи на праве собственности, подлежащая учету при расчете размера жилищной субсидии на приобретение жилой площади;</w:t>
      </w:r>
    </w:p>
    <w:p w14:paraId="2D146F3B" w14:textId="77777777" w:rsidR="00DF4328" w:rsidRDefault="00DF4328">
      <w:pPr>
        <w:pStyle w:val="ConsPlusNormal"/>
        <w:spacing w:before="200"/>
        <w:ind w:firstLine="540"/>
        <w:jc w:val="both"/>
      </w:pPr>
      <w:r>
        <w:lastRenderedPageBreak/>
        <w:t>РЖ1 - средняя рыночная стоимость 1 кв. метра общей площади жилья, сложившаяся на территории муниципального образования Магаданской области, в котором лицо, имеющее право на получение жилищной субсидии, приобретает жилое помещение, утверждаемая ежеквартально постановлением губернатора Магаданской области на основании расчетов, произведенных управлением архитектуры и градостроительства Магаданской области, о стоимости строительства 1 кв. метра общей площади жилых домов квартирного типа без пристроек, надстроек и встроенных помещений, для расчета размера субсидий на приобретение жилых помещений на первичном рынке жилья;</w:t>
      </w:r>
    </w:p>
    <w:p w14:paraId="03FBF092" w14:textId="77777777" w:rsidR="00DF4328" w:rsidRDefault="00DF4328">
      <w:pPr>
        <w:pStyle w:val="ConsPlusNormal"/>
        <w:spacing w:before="200"/>
        <w:ind w:firstLine="540"/>
        <w:jc w:val="both"/>
      </w:pPr>
      <w:r>
        <w:t>РЖ2 - средняя рыночная стоимость 1 кв. метра общей площади жилья по Магаданской области, определяемая в установленном порядке министерством строительства и жилищно-коммунального хозяйства Российской Федерации, применяемая для расчета размера субсидий на приобретение жилых помещений на вторичном рынке жилья и составляющая:</w:t>
      </w:r>
    </w:p>
    <w:p w14:paraId="7348C51D" w14:textId="77777777" w:rsidR="00DF4328" w:rsidRDefault="00DF4328">
      <w:pPr>
        <w:pStyle w:val="ConsPlusNormal"/>
        <w:spacing w:before="200"/>
        <w:ind w:firstLine="540"/>
        <w:jc w:val="both"/>
      </w:pPr>
      <w:r>
        <w:t>- для расчета размера субсидий при приобретении жилых помещений на рынке жилья на территории муниципального образования "город Магадан" в размере 100%;</w:t>
      </w:r>
    </w:p>
    <w:p w14:paraId="49BECC97" w14:textId="77777777" w:rsidR="00DF4328" w:rsidRDefault="00DF4328">
      <w:pPr>
        <w:pStyle w:val="ConsPlusNormal"/>
        <w:spacing w:before="200"/>
        <w:ind w:firstLine="540"/>
        <w:jc w:val="both"/>
      </w:pPr>
      <w:r>
        <w:t>- для расчета размера субсидий при приобретении жилых помещений на рынке жилья на территории районных муниципальных образований в размере 30%;</w:t>
      </w:r>
    </w:p>
    <w:p w14:paraId="37BB9BCA" w14:textId="77777777" w:rsidR="00DF4328" w:rsidRDefault="00DF4328">
      <w:pPr>
        <w:pStyle w:val="ConsPlusNormal"/>
        <w:spacing w:before="200"/>
        <w:ind w:firstLine="540"/>
        <w:jc w:val="both"/>
      </w:pPr>
      <w:r>
        <w:t>К - коэффициент, учитывающий непрерывный стаж работы в организациях, финансируемых из областного бюджета, лиц, имеющих право на получение жилищной субсидии, который составляет:</w:t>
      </w:r>
    </w:p>
    <w:p w14:paraId="3354738B" w14:textId="77777777" w:rsidR="00DF4328" w:rsidRDefault="00DF4328">
      <w:pPr>
        <w:pStyle w:val="ConsPlusNormal"/>
        <w:spacing w:before="200"/>
        <w:ind w:firstLine="540"/>
        <w:jc w:val="both"/>
      </w:pPr>
      <w:r>
        <w:t>- 30% - для лиц, имеющих непрерывный стаж работы в организациях, финансируемых из областного бюджета, от 5 до 10 лет;</w:t>
      </w:r>
    </w:p>
    <w:p w14:paraId="49E16932" w14:textId="77777777" w:rsidR="00DF4328" w:rsidRDefault="00DF4328">
      <w:pPr>
        <w:pStyle w:val="ConsPlusNormal"/>
        <w:spacing w:before="200"/>
        <w:ind w:firstLine="540"/>
        <w:jc w:val="both"/>
      </w:pPr>
      <w:r>
        <w:t>- 40% - для лиц, имеющих непрерывный стаж работы в организациях, финансируемых из областного бюджета, от 10 до 15 лет;</w:t>
      </w:r>
    </w:p>
    <w:p w14:paraId="678D8ADD" w14:textId="77777777" w:rsidR="00DF4328" w:rsidRDefault="00DF4328">
      <w:pPr>
        <w:pStyle w:val="ConsPlusNormal"/>
        <w:spacing w:before="200"/>
        <w:ind w:firstLine="540"/>
        <w:jc w:val="both"/>
      </w:pPr>
      <w:r>
        <w:t>- 50% - для лиц, имеющих непрерывный стаж работы в организациях, финансируемых из областного бюджета, свыше 15 лет.</w:t>
      </w:r>
    </w:p>
    <w:p w14:paraId="3C15291C" w14:textId="77777777" w:rsidR="00DF4328" w:rsidRDefault="00DF4328">
      <w:pPr>
        <w:pStyle w:val="ConsPlusNormal"/>
        <w:spacing w:before="200"/>
        <w:ind w:firstLine="540"/>
        <w:jc w:val="both"/>
      </w:pPr>
      <w:r>
        <w:t>27. Продолжительность работы в государственных учреждениях Магаданской области, подведомственных органам государственной власти Магаданской области, определяется в соответствии с законодательством Российской Федерации.</w:t>
      </w:r>
    </w:p>
    <w:p w14:paraId="12D6F56F" w14:textId="77777777" w:rsidR="00DF4328" w:rsidRDefault="00DF4328">
      <w:pPr>
        <w:pStyle w:val="ConsPlusNormal"/>
        <w:jc w:val="both"/>
      </w:pPr>
      <w:r>
        <w:t xml:space="preserve">(п. 27 в ред. </w:t>
      </w:r>
      <w:hyperlink r:id="rId47">
        <w:r>
          <w:rPr>
            <w:color w:val="0000FF"/>
          </w:rPr>
          <w:t>Постановления</w:t>
        </w:r>
      </w:hyperlink>
      <w:r>
        <w:t xml:space="preserve"> Правительства Магаданской области от 04.08.2017 N 712-пп)</w:t>
      </w:r>
    </w:p>
    <w:p w14:paraId="5B926A21" w14:textId="77777777" w:rsidR="00DF4328" w:rsidRDefault="00DF4328">
      <w:pPr>
        <w:pStyle w:val="ConsPlusNormal"/>
        <w:spacing w:before="200"/>
        <w:ind w:firstLine="540"/>
        <w:jc w:val="both"/>
      </w:pPr>
      <w:r>
        <w:t>28. Размер жилищной субсидии не может превышать процентную часть от стоимости приобретаемого жилого помещения, принимаемую за основу при расчете жилищной субсидии с учетом стажа работы.</w:t>
      </w:r>
    </w:p>
    <w:p w14:paraId="1AFE66C8" w14:textId="77777777" w:rsidR="00DF4328" w:rsidRDefault="00DF4328">
      <w:pPr>
        <w:pStyle w:val="ConsPlusNormal"/>
        <w:ind w:firstLine="540"/>
        <w:jc w:val="both"/>
      </w:pPr>
    </w:p>
    <w:p w14:paraId="2CB9C4A0" w14:textId="77777777" w:rsidR="00DF4328" w:rsidRDefault="00DF4328">
      <w:pPr>
        <w:pStyle w:val="ConsPlusNormal"/>
        <w:ind w:firstLine="540"/>
        <w:jc w:val="both"/>
      </w:pPr>
    </w:p>
    <w:p w14:paraId="6DB8E9EA" w14:textId="77777777" w:rsidR="00DF4328" w:rsidRDefault="00DF4328">
      <w:pPr>
        <w:pStyle w:val="ConsPlusNormal"/>
        <w:ind w:firstLine="540"/>
        <w:jc w:val="both"/>
      </w:pPr>
    </w:p>
    <w:p w14:paraId="69F2B442" w14:textId="77777777" w:rsidR="00DF4328" w:rsidRDefault="00DF4328">
      <w:pPr>
        <w:pStyle w:val="ConsPlusNormal"/>
        <w:ind w:firstLine="540"/>
        <w:jc w:val="both"/>
      </w:pPr>
    </w:p>
    <w:p w14:paraId="1EFA4ABB" w14:textId="77777777" w:rsidR="00DF4328" w:rsidRDefault="00DF4328">
      <w:pPr>
        <w:pStyle w:val="ConsPlusNormal"/>
        <w:ind w:firstLine="540"/>
        <w:jc w:val="both"/>
      </w:pPr>
    </w:p>
    <w:p w14:paraId="031199FD" w14:textId="77777777" w:rsidR="00DF4328" w:rsidRDefault="00DF4328">
      <w:pPr>
        <w:pStyle w:val="ConsPlusNormal"/>
        <w:jc w:val="right"/>
        <w:outlineLvl w:val="1"/>
      </w:pPr>
      <w:r>
        <w:t>Приложение N 1</w:t>
      </w:r>
    </w:p>
    <w:p w14:paraId="554D3F46" w14:textId="77777777" w:rsidR="00DF4328" w:rsidRDefault="00DF4328">
      <w:pPr>
        <w:pStyle w:val="ConsPlusNormal"/>
        <w:jc w:val="right"/>
      </w:pPr>
      <w:r>
        <w:t>к Положению</w:t>
      </w:r>
    </w:p>
    <w:p w14:paraId="0F813B66" w14:textId="77777777" w:rsidR="00DF4328" w:rsidRDefault="00DF4328">
      <w:pPr>
        <w:pStyle w:val="ConsPlusNormal"/>
        <w:jc w:val="right"/>
      </w:pPr>
      <w:r>
        <w:t>о порядке предоставления</w:t>
      </w:r>
    </w:p>
    <w:p w14:paraId="6BD06FCD" w14:textId="77777777" w:rsidR="00DF4328" w:rsidRDefault="00DF4328">
      <w:pPr>
        <w:pStyle w:val="ConsPlusNormal"/>
        <w:jc w:val="right"/>
      </w:pPr>
      <w:r>
        <w:t>жилищных субсидий на приобретение</w:t>
      </w:r>
    </w:p>
    <w:p w14:paraId="365DEAB5" w14:textId="77777777" w:rsidR="00DF4328" w:rsidRDefault="00DF4328">
      <w:pPr>
        <w:pStyle w:val="ConsPlusNormal"/>
        <w:jc w:val="right"/>
      </w:pPr>
      <w:r>
        <w:t>жилого помещения лицам, работающим</w:t>
      </w:r>
    </w:p>
    <w:p w14:paraId="4C01F67F" w14:textId="77777777" w:rsidR="00DF4328" w:rsidRDefault="00DF4328">
      <w:pPr>
        <w:pStyle w:val="ConsPlusNormal"/>
        <w:jc w:val="right"/>
      </w:pPr>
      <w:r>
        <w:t>в государственных учреждениях</w:t>
      </w:r>
    </w:p>
    <w:p w14:paraId="025A50B0" w14:textId="77777777" w:rsidR="00DF4328" w:rsidRDefault="00DF4328">
      <w:pPr>
        <w:pStyle w:val="ConsPlusNormal"/>
        <w:jc w:val="right"/>
      </w:pPr>
      <w:r>
        <w:t>Магаданской области, подведомственных</w:t>
      </w:r>
    </w:p>
    <w:p w14:paraId="5DD62EA7" w14:textId="77777777" w:rsidR="00DF4328" w:rsidRDefault="00DF4328">
      <w:pPr>
        <w:pStyle w:val="ConsPlusNormal"/>
        <w:jc w:val="right"/>
      </w:pPr>
      <w:r>
        <w:t>органам государственной власти</w:t>
      </w:r>
    </w:p>
    <w:p w14:paraId="7CC897C8" w14:textId="77777777" w:rsidR="00DF4328" w:rsidRDefault="00DF4328">
      <w:pPr>
        <w:pStyle w:val="ConsPlusNormal"/>
        <w:jc w:val="right"/>
      </w:pPr>
      <w:r>
        <w:t>Магаданской области</w:t>
      </w:r>
    </w:p>
    <w:p w14:paraId="3673BFB4"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328" w14:paraId="50823E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8E3389"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5BCBC4"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A4CC23" w14:textId="77777777" w:rsidR="00DF4328" w:rsidRDefault="00DF4328">
            <w:pPr>
              <w:pStyle w:val="ConsPlusNormal"/>
              <w:jc w:val="center"/>
            </w:pPr>
            <w:r>
              <w:rPr>
                <w:color w:val="392C69"/>
              </w:rPr>
              <w:t>Список изменяющих документов</w:t>
            </w:r>
          </w:p>
          <w:p w14:paraId="48381B74" w14:textId="77777777" w:rsidR="00DF4328" w:rsidRDefault="00DF4328">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Магаданской области</w:t>
            </w:r>
          </w:p>
          <w:p w14:paraId="2B820895" w14:textId="77777777" w:rsidR="00DF4328" w:rsidRDefault="00DF4328">
            <w:pPr>
              <w:pStyle w:val="ConsPlusNormal"/>
              <w:jc w:val="center"/>
            </w:pPr>
            <w:r>
              <w:rPr>
                <w:color w:val="392C69"/>
              </w:rPr>
              <w:t>от 10.06.2022 N 511-пп)</w:t>
            </w:r>
          </w:p>
        </w:tc>
        <w:tc>
          <w:tcPr>
            <w:tcW w:w="113" w:type="dxa"/>
            <w:tcBorders>
              <w:top w:val="nil"/>
              <w:left w:val="nil"/>
              <w:bottom w:val="nil"/>
              <w:right w:val="nil"/>
            </w:tcBorders>
            <w:shd w:val="clear" w:color="auto" w:fill="F4F3F8"/>
            <w:tcMar>
              <w:top w:w="0" w:type="dxa"/>
              <w:left w:w="0" w:type="dxa"/>
              <w:bottom w:w="0" w:type="dxa"/>
              <w:right w:w="0" w:type="dxa"/>
            </w:tcMar>
          </w:tcPr>
          <w:p w14:paraId="369014FF" w14:textId="77777777" w:rsidR="00DF4328" w:rsidRDefault="00DF4328">
            <w:pPr>
              <w:pStyle w:val="ConsPlusNormal"/>
            </w:pPr>
          </w:p>
        </w:tc>
      </w:tr>
    </w:tbl>
    <w:p w14:paraId="2FA28404" w14:textId="77777777" w:rsidR="00DF4328" w:rsidRDefault="00DF4328">
      <w:pPr>
        <w:pStyle w:val="ConsPlusNormal"/>
        <w:jc w:val="right"/>
      </w:pPr>
    </w:p>
    <w:p w14:paraId="08AF56D0" w14:textId="77777777" w:rsidR="00DF4328" w:rsidRDefault="00DF4328">
      <w:pPr>
        <w:pStyle w:val="ConsPlusNormal"/>
        <w:jc w:val="right"/>
      </w:pPr>
      <w:r>
        <w:t>(Форма)</w:t>
      </w:r>
    </w:p>
    <w:p w14:paraId="49A2165F" w14:textId="77777777" w:rsidR="00DF4328" w:rsidRDefault="00DF4328">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108"/>
        <w:gridCol w:w="1427"/>
      </w:tblGrid>
      <w:tr w:rsidR="00DF4328" w14:paraId="2EBDBAC0" w14:textId="77777777">
        <w:tc>
          <w:tcPr>
            <w:tcW w:w="4535" w:type="dxa"/>
            <w:tcBorders>
              <w:top w:val="nil"/>
              <w:left w:val="nil"/>
              <w:bottom w:val="nil"/>
              <w:right w:val="nil"/>
            </w:tcBorders>
          </w:tcPr>
          <w:p w14:paraId="6A4105D0" w14:textId="77777777" w:rsidR="00DF4328" w:rsidRDefault="00DF4328">
            <w:pPr>
              <w:pStyle w:val="ConsPlusNormal"/>
              <w:jc w:val="both"/>
            </w:pPr>
          </w:p>
        </w:tc>
        <w:tc>
          <w:tcPr>
            <w:tcW w:w="4535" w:type="dxa"/>
            <w:gridSpan w:val="2"/>
            <w:tcBorders>
              <w:top w:val="nil"/>
              <w:left w:val="nil"/>
              <w:bottom w:val="nil"/>
              <w:right w:val="nil"/>
            </w:tcBorders>
          </w:tcPr>
          <w:p w14:paraId="5B88EB74" w14:textId="77777777" w:rsidR="00DF4328" w:rsidRDefault="00DF4328">
            <w:pPr>
              <w:pStyle w:val="ConsPlusNormal"/>
              <w:jc w:val="both"/>
            </w:pPr>
            <w:r>
              <w:t>Руководителю</w:t>
            </w:r>
          </w:p>
        </w:tc>
      </w:tr>
      <w:tr w:rsidR="00DF4328" w14:paraId="583B3079" w14:textId="77777777">
        <w:tc>
          <w:tcPr>
            <w:tcW w:w="4535" w:type="dxa"/>
            <w:tcBorders>
              <w:top w:val="nil"/>
              <w:left w:val="nil"/>
              <w:bottom w:val="nil"/>
              <w:right w:val="nil"/>
            </w:tcBorders>
          </w:tcPr>
          <w:p w14:paraId="3FB22A06" w14:textId="77777777" w:rsidR="00DF4328" w:rsidRDefault="00DF4328">
            <w:pPr>
              <w:pStyle w:val="ConsPlusNormal"/>
              <w:jc w:val="both"/>
            </w:pPr>
          </w:p>
        </w:tc>
        <w:tc>
          <w:tcPr>
            <w:tcW w:w="4535" w:type="dxa"/>
            <w:gridSpan w:val="2"/>
            <w:tcBorders>
              <w:top w:val="nil"/>
              <w:left w:val="nil"/>
              <w:bottom w:val="single" w:sz="4" w:space="0" w:color="auto"/>
              <w:right w:val="nil"/>
            </w:tcBorders>
          </w:tcPr>
          <w:p w14:paraId="3102EC97" w14:textId="77777777" w:rsidR="00DF4328" w:rsidRDefault="00DF4328">
            <w:pPr>
              <w:pStyle w:val="ConsPlusNormal"/>
              <w:jc w:val="both"/>
            </w:pPr>
          </w:p>
        </w:tc>
      </w:tr>
      <w:tr w:rsidR="00DF4328" w14:paraId="2D085C66" w14:textId="77777777">
        <w:tc>
          <w:tcPr>
            <w:tcW w:w="4535" w:type="dxa"/>
            <w:tcBorders>
              <w:top w:val="nil"/>
              <w:left w:val="nil"/>
              <w:bottom w:val="nil"/>
              <w:right w:val="nil"/>
            </w:tcBorders>
          </w:tcPr>
          <w:p w14:paraId="71BF8711" w14:textId="77777777" w:rsidR="00DF4328" w:rsidRDefault="00DF4328">
            <w:pPr>
              <w:pStyle w:val="ConsPlusNormal"/>
              <w:jc w:val="both"/>
            </w:pPr>
          </w:p>
        </w:tc>
        <w:tc>
          <w:tcPr>
            <w:tcW w:w="4535" w:type="dxa"/>
            <w:gridSpan w:val="2"/>
            <w:tcBorders>
              <w:top w:val="single" w:sz="4" w:space="0" w:color="auto"/>
              <w:left w:val="nil"/>
              <w:bottom w:val="nil"/>
              <w:right w:val="nil"/>
            </w:tcBorders>
          </w:tcPr>
          <w:p w14:paraId="5BAD93B5" w14:textId="77777777" w:rsidR="00DF4328" w:rsidRDefault="00DF4328">
            <w:pPr>
              <w:pStyle w:val="ConsPlusNormal"/>
              <w:jc w:val="center"/>
            </w:pPr>
            <w:r>
              <w:t>(наименование организации)</w:t>
            </w:r>
          </w:p>
        </w:tc>
      </w:tr>
      <w:tr w:rsidR="00DF4328" w14:paraId="47645337" w14:textId="77777777">
        <w:tc>
          <w:tcPr>
            <w:tcW w:w="4535" w:type="dxa"/>
            <w:tcBorders>
              <w:top w:val="nil"/>
              <w:left w:val="nil"/>
              <w:bottom w:val="nil"/>
              <w:right w:val="nil"/>
            </w:tcBorders>
          </w:tcPr>
          <w:p w14:paraId="34CD8022" w14:textId="77777777" w:rsidR="00DF4328" w:rsidRDefault="00DF4328">
            <w:pPr>
              <w:pStyle w:val="ConsPlusNormal"/>
              <w:jc w:val="both"/>
            </w:pPr>
          </w:p>
        </w:tc>
        <w:tc>
          <w:tcPr>
            <w:tcW w:w="4535" w:type="dxa"/>
            <w:gridSpan w:val="2"/>
            <w:tcBorders>
              <w:top w:val="nil"/>
              <w:left w:val="nil"/>
              <w:bottom w:val="nil"/>
              <w:right w:val="nil"/>
            </w:tcBorders>
          </w:tcPr>
          <w:p w14:paraId="4AB97257" w14:textId="77777777" w:rsidR="00DF4328" w:rsidRDefault="00DF4328">
            <w:pPr>
              <w:pStyle w:val="ConsPlusNormal"/>
              <w:jc w:val="both"/>
            </w:pPr>
            <w:r>
              <w:t>от</w:t>
            </w:r>
          </w:p>
        </w:tc>
      </w:tr>
      <w:tr w:rsidR="00DF4328" w14:paraId="428DEE97" w14:textId="77777777">
        <w:tc>
          <w:tcPr>
            <w:tcW w:w="4535" w:type="dxa"/>
            <w:tcBorders>
              <w:top w:val="nil"/>
              <w:left w:val="nil"/>
              <w:bottom w:val="nil"/>
              <w:right w:val="nil"/>
            </w:tcBorders>
          </w:tcPr>
          <w:p w14:paraId="6ED93620" w14:textId="77777777" w:rsidR="00DF4328" w:rsidRDefault="00DF4328">
            <w:pPr>
              <w:pStyle w:val="ConsPlusNormal"/>
              <w:jc w:val="both"/>
            </w:pPr>
          </w:p>
        </w:tc>
        <w:tc>
          <w:tcPr>
            <w:tcW w:w="4535" w:type="dxa"/>
            <w:gridSpan w:val="2"/>
            <w:tcBorders>
              <w:top w:val="nil"/>
              <w:left w:val="nil"/>
              <w:bottom w:val="single" w:sz="4" w:space="0" w:color="auto"/>
              <w:right w:val="nil"/>
            </w:tcBorders>
          </w:tcPr>
          <w:p w14:paraId="1DFE5EF7" w14:textId="77777777" w:rsidR="00DF4328" w:rsidRDefault="00DF4328">
            <w:pPr>
              <w:pStyle w:val="ConsPlusNormal"/>
              <w:jc w:val="both"/>
            </w:pPr>
          </w:p>
        </w:tc>
      </w:tr>
      <w:tr w:rsidR="00DF4328" w14:paraId="439BA4AD" w14:textId="77777777">
        <w:tc>
          <w:tcPr>
            <w:tcW w:w="4535" w:type="dxa"/>
            <w:tcBorders>
              <w:top w:val="nil"/>
              <w:left w:val="nil"/>
              <w:bottom w:val="nil"/>
              <w:right w:val="nil"/>
            </w:tcBorders>
          </w:tcPr>
          <w:p w14:paraId="5A06EDEC" w14:textId="77777777" w:rsidR="00DF4328" w:rsidRDefault="00DF4328">
            <w:pPr>
              <w:pStyle w:val="ConsPlusNormal"/>
              <w:jc w:val="both"/>
            </w:pPr>
          </w:p>
        </w:tc>
        <w:tc>
          <w:tcPr>
            <w:tcW w:w="4535" w:type="dxa"/>
            <w:gridSpan w:val="2"/>
            <w:tcBorders>
              <w:top w:val="single" w:sz="4" w:space="0" w:color="auto"/>
              <w:left w:val="nil"/>
              <w:bottom w:val="nil"/>
              <w:right w:val="nil"/>
            </w:tcBorders>
          </w:tcPr>
          <w:p w14:paraId="56E2531F" w14:textId="77777777" w:rsidR="00DF4328" w:rsidRDefault="00DF4328">
            <w:pPr>
              <w:pStyle w:val="ConsPlusNormal"/>
              <w:jc w:val="center"/>
            </w:pPr>
            <w:r>
              <w:t>(Ф.И.О.)</w:t>
            </w:r>
          </w:p>
        </w:tc>
      </w:tr>
      <w:tr w:rsidR="00DF4328" w14:paraId="348B63EA" w14:textId="77777777">
        <w:tc>
          <w:tcPr>
            <w:tcW w:w="4535" w:type="dxa"/>
            <w:tcBorders>
              <w:top w:val="nil"/>
              <w:left w:val="nil"/>
              <w:bottom w:val="nil"/>
              <w:right w:val="nil"/>
            </w:tcBorders>
          </w:tcPr>
          <w:p w14:paraId="45096793" w14:textId="77777777" w:rsidR="00DF4328" w:rsidRDefault="00DF4328">
            <w:pPr>
              <w:pStyle w:val="ConsPlusNormal"/>
              <w:jc w:val="both"/>
            </w:pPr>
          </w:p>
        </w:tc>
        <w:tc>
          <w:tcPr>
            <w:tcW w:w="3108" w:type="dxa"/>
            <w:tcBorders>
              <w:top w:val="nil"/>
              <w:left w:val="nil"/>
              <w:bottom w:val="nil"/>
              <w:right w:val="nil"/>
            </w:tcBorders>
          </w:tcPr>
          <w:p w14:paraId="14D74D5E" w14:textId="77777777" w:rsidR="00DF4328" w:rsidRDefault="00DF4328">
            <w:pPr>
              <w:pStyle w:val="ConsPlusNormal"/>
              <w:jc w:val="both"/>
            </w:pPr>
            <w:r>
              <w:t>проживающего по адресу:</w:t>
            </w:r>
          </w:p>
        </w:tc>
        <w:tc>
          <w:tcPr>
            <w:tcW w:w="1427" w:type="dxa"/>
            <w:tcBorders>
              <w:top w:val="nil"/>
              <w:left w:val="nil"/>
              <w:bottom w:val="single" w:sz="4" w:space="0" w:color="auto"/>
              <w:right w:val="nil"/>
            </w:tcBorders>
          </w:tcPr>
          <w:p w14:paraId="22BFD642" w14:textId="77777777" w:rsidR="00DF4328" w:rsidRDefault="00DF4328">
            <w:pPr>
              <w:pStyle w:val="ConsPlusNormal"/>
              <w:jc w:val="both"/>
            </w:pPr>
          </w:p>
        </w:tc>
      </w:tr>
      <w:tr w:rsidR="00DF4328" w14:paraId="12CCFE01" w14:textId="77777777">
        <w:tc>
          <w:tcPr>
            <w:tcW w:w="4535" w:type="dxa"/>
            <w:tcBorders>
              <w:top w:val="nil"/>
              <w:left w:val="nil"/>
              <w:bottom w:val="nil"/>
              <w:right w:val="nil"/>
            </w:tcBorders>
          </w:tcPr>
          <w:p w14:paraId="6284DBDA" w14:textId="77777777" w:rsidR="00DF4328" w:rsidRDefault="00DF4328">
            <w:pPr>
              <w:pStyle w:val="ConsPlusNormal"/>
              <w:jc w:val="both"/>
            </w:pPr>
          </w:p>
        </w:tc>
        <w:tc>
          <w:tcPr>
            <w:tcW w:w="4535" w:type="dxa"/>
            <w:gridSpan w:val="2"/>
            <w:tcBorders>
              <w:top w:val="nil"/>
              <w:left w:val="nil"/>
              <w:bottom w:val="single" w:sz="4" w:space="0" w:color="auto"/>
              <w:right w:val="nil"/>
            </w:tcBorders>
          </w:tcPr>
          <w:p w14:paraId="1DF31DDA" w14:textId="77777777" w:rsidR="00DF4328" w:rsidRDefault="00DF4328">
            <w:pPr>
              <w:pStyle w:val="ConsPlusNormal"/>
              <w:jc w:val="both"/>
            </w:pPr>
          </w:p>
        </w:tc>
      </w:tr>
      <w:tr w:rsidR="00DF4328" w14:paraId="22C57E63" w14:textId="77777777">
        <w:tc>
          <w:tcPr>
            <w:tcW w:w="4535" w:type="dxa"/>
            <w:tcBorders>
              <w:top w:val="nil"/>
              <w:left w:val="nil"/>
              <w:bottom w:val="nil"/>
              <w:right w:val="nil"/>
            </w:tcBorders>
          </w:tcPr>
          <w:p w14:paraId="5D391C9E" w14:textId="77777777" w:rsidR="00DF4328" w:rsidRDefault="00DF4328">
            <w:pPr>
              <w:pStyle w:val="ConsPlusNormal"/>
              <w:jc w:val="both"/>
            </w:pPr>
          </w:p>
        </w:tc>
        <w:tc>
          <w:tcPr>
            <w:tcW w:w="4535" w:type="dxa"/>
            <w:gridSpan w:val="2"/>
            <w:tcBorders>
              <w:top w:val="single" w:sz="4" w:space="0" w:color="auto"/>
              <w:left w:val="nil"/>
              <w:bottom w:val="nil"/>
              <w:right w:val="nil"/>
            </w:tcBorders>
          </w:tcPr>
          <w:p w14:paraId="730BB256" w14:textId="77777777" w:rsidR="00DF4328" w:rsidRDefault="00DF4328">
            <w:pPr>
              <w:pStyle w:val="ConsPlusNormal"/>
              <w:jc w:val="both"/>
            </w:pPr>
            <w:r>
              <w:t>Телефон:</w:t>
            </w:r>
          </w:p>
        </w:tc>
      </w:tr>
      <w:tr w:rsidR="00DF4328" w14:paraId="0D21E9DB" w14:textId="77777777">
        <w:tc>
          <w:tcPr>
            <w:tcW w:w="4535" w:type="dxa"/>
            <w:tcBorders>
              <w:top w:val="nil"/>
              <w:left w:val="nil"/>
              <w:bottom w:val="nil"/>
              <w:right w:val="nil"/>
            </w:tcBorders>
          </w:tcPr>
          <w:p w14:paraId="0D8E5A3C" w14:textId="77777777" w:rsidR="00DF4328" w:rsidRDefault="00DF4328">
            <w:pPr>
              <w:pStyle w:val="ConsPlusNormal"/>
              <w:jc w:val="both"/>
            </w:pPr>
          </w:p>
        </w:tc>
        <w:tc>
          <w:tcPr>
            <w:tcW w:w="4535" w:type="dxa"/>
            <w:gridSpan w:val="2"/>
            <w:tcBorders>
              <w:top w:val="nil"/>
              <w:left w:val="nil"/>
              <w:bottom w:val="single" w:sz="4" w:space="0" w:color="auto"/>
              <w:right w:val="nil"/>
            </w:tcBorders>
          </w:tcPr>
          <w:p w14:paraId="2928611A" w14:textId="77777777" w:rsidR="00DF4328" w:rsidRDefault="00DF4328">
            <w:pPr>
              <w:pStyle w:val="ConsPlusNormal"/>
              <w:jc w:val="both"/>
            </w:pPr>
          </w:p>
        </w:tc>
      </w:tr>
    </w:tbl>
    <w:p w14:paraId="69152E01" w14:textId="77777777" w:rsidR="00DF4328" w:rsidRDefault="00DF4328">
      <w:pPr>
        <w:pStyle w:val="ConsPlusNormal"/>
        <w:ind w:firstLine="540"/>
        <w:jc w:val="both"/>
      </w:pPr>
    </w:p>
    <w:p w14:paraId="6C92C616" w14:textId="77777777" w:rsidR="00DF4328" w:rsidRDefault="00DF4328">
      <w:pPr>
        <w:pStyle w:val="ConsPlusNormal"/>
        <w:jc w:val="center"/>
      </w:pPr>
      <w:bookmarkStart w:id="12" w:name="P258"/>
      <w:bookmarkEnd w:id="12"/>
      <w:r>
        <w:rPr>
          <w:b/>
        </w:rPr>
        <w:t>ЗАЯВЛЕНИЕ</w:t>
      </w:r>
    </w:p>
    <w:p w14:paraId="55C61F25" w14:textId="77777777" w:rsidR="00DF4328" w:rsidRDefault="00DF4328">
      <w:pPr>
        <w:pStyle w:val="ConsPlusNormal"/>
        <w:jc w:val="center"/>
      </w:pPr>
      <w:r>
        <w:rPr>
          <w:b/>
        </w:rPr>
        <w:t>о принятии на учет для получения жилищной субсидии</w:t>
      </w:r>
    </w:p>
    <w:p w14:paraId="2CA5B0AD" w14:textId="77777777" w:rsidR="00DF4328" w:rsidRDefault="00DF4328">
      <w:pPr>
        <w:pStyle w:val="ConsPlusNormal"/>
        <w:jc w:val="center"/>
      </w:pPr>
      <w:r>
        <w:rPr>
          <w:b/>
        </w:rPr>
        <w:t>на приобретение жилого помещения</w:t>
      </w:r>
    </w:p>
    <w:p w14:paraId="6B779557" w14:textId="77777777" w:rsidR="00DF4328" w:rsidRDefault="00DF4328">
      <w:pPr>
        <w:pStyle w:val="ConsPlusNormal"/>
        <w:ind w:firstLine="540"/>
        <w:jc w:val="both"/>
      </w:pPr>
    </w:p>
    <w:p w14:paraId="65A92928" w14:textId="77777777" w:rsidR="00DF4328" w:rsidRDefault="00DF4328">
      <w:pPr>
        <w:pStyle w:val="ConsPlusNormal"/>
        <w:ind w:firstLine="540"/>
        <w:jc w:val="both"/>
      </w:pPr>
      <w:r>
        <w:t>Прошу принять меня на учет для получения жилищной субсидии на приобретение жилого помещения.</w:t>
      </w:r>
    </w:p>
    <w:p w14:paraId="259CDBCB" w14:textId="77777777" w:rsidR="00DF4328" w:rsidRDefault="00DF4328">
      <w:pPr>
        <w:pStyle w:val="ConsPlusNormal"/>
        <w:spacing w:before="200"/>
        <w:ind w:firstLine="540"/>
        <w:jc w:val="both"/>
      </w:pPr>
      <w:r>
        <w:t>Состав семьи, претендующей на получение жилищной субсидии:</w:t>
      </w:r>
    </w:p>
    <w:p w14:paraId="0DA8C2AE" w14:textId="77777777" w:rsidR="00DF4328" w:rsidRDefault="00DF4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3509"/>
        <w:gridCol w:w="2275"/>
        <w:gridCol w:w="2608"/>
      </w:tblGrid>
      <w:tr w:rsidR="00DF4328" w14:paraId="7B42753B" w14:textId="77777777">
        <w:tc>
          <w:tcPr>
            <w:tcW w:w="638" w:type="dxa"/>
          </w:tcPr>
          <w:p w14:paraId="1E414F13" w14:textId="77777777" w:rsidR="00DF4328" w:rsidRDefault="00DF4328">
            <w:pPr>
              <w:pStyle w:val="ConsPlusNormal"/>
              <w:jc w:val="center"/>
            </w:pPr>
            <w:r>
              <w:rPr>
                <w:b/>
              </w:rPr>
              <w:t>N п/п</w:t>
            </w:r>
          </w:p>
        </w:tc>
        <w:tc>
          <w:tcPr>
            <w:tcW w:w="3509" w:type="dxa"/>
          </w:tcPr>
          <w:p w14:paraId="4A8358C7" w14:textId="77777777" w:rsidR="00DF4328" w:rsidRDefault="00DF4328">
            <w:pPr>
              <w:pStyle w:val="ConsPlusNormal"/>
              <w:jc w:val="center"/>
            </w:pPr>
            <w:r>
              <w:rPr>
                <w:b/>
              </w:rPr>
              <w:t>Ф.И.О. (отчество при наличии) заявителя, состав семьи (Ф.И.О. (отчество при наличии), родственные отношения)</w:t>
            </w:r>
          </w:p>
        </w:tc>
        <w:tc>
          <w:tcPr>
            <w:tcW w:w="2275" w:type="dxa"/>
          </w:tcPr>
          <w:p w14:paraId="2BF1B212" w14:textId="77777777" w:rsidR="00DF4328" w:rsidRDefault="00DF4328">
            <w:pPr>
              <w:pStyle w:val="ConsPlusNormal"/>
              <w:jc w:val="center"/>
            </w:pPr>
            <w:r>
              <w:rPr>
                <w:b/>
              </w:rPr>
              <w:t>Год рождения</w:t>
            </w:r>
          </w:p>
        </w:tc>
        <w:tc>
          <w:tcPr>
            <w:tcW w:w="2608" w:type="dxa"/>
          </w:tcPr>
          <w:p w14:paraId="724925F7" w14:textId="77777777" w:rsidR="00DF4328" w:rsidRDefault="00DF4328">
            <w:pPr>
              <w:pStyle w:val="ConsPlusNormal"/>
              <w:jc w:val="center"/>
            </w:pPr>
            <w:r>
              <w:rPr>
                <w:b/>
              </w:rPr>
              <w:t>Данные документа, удостоверяющего личность</w:t>
            </w:r>
          </w:p>
        </w:tc>
      </w:tr>
      <w:tr w:rsidR="00DF4328" w14:paraId="1CB9ED77" w14:textId="77777777">
        <w:tc>
          <w:tcPr>
            <w:tcW w:w="638" w:type="dxa"/>
          </w:tcPr>
          <w:p w14:paraId="3F98460E" w14:textId="77777777" w:rsidR="00DF4328" w:rsidRDefault="00DF4328">
            <w:pPr>
              <w:pStyle w:val="ConsPlusNormal"/>
              <w:jc w:val="center"/>
            </w:pPr>
            <w:r>
              <w:rPr>
                <w:b/>
              </w:rPr>
              <w:t>1</w:t>
            </w:r>
          </w:p>
        </w:tc>
        <w:tc>
          <w:tcPr>
            <w:tcW w:w="3509" w:type="dxa"/>
          </w:tcPr>
          <w:p w14:paraId="4FC45709" w14:textId="77777777" w:rsidR="00DF4328" w:rsidRDefault="00DF4328">
            <w:pPr>
              <w:pStyle w:val="ConsPlusNormal"/>
              <w:jc w:val="center"/>
            </w:pPr>
            <w:r>
              <w:rPr>
                <w:b/>
              </w:rPr>
              <w:t>2</w:t>
            </w:r>
          </w:p>
        </w:tc>
        <w:tc>
          <w:tcPr>
            <w:tcW w:w="2275" w:type="dxa"/>
          </w:tcPr>
          <w:p w14:paraId="3A4BC6D7" w14:textId="77777777" w:rsidR="00DF4328" w:rsidRDefault="00DF4328">
            <w:pPr>
              <w:pStyle w:val="ConsPlusNormal"/>
              <w:jc w:val="center"/>
            </w:pPr>
            <w:r>
              <w:rPr>
                <w:b/>
              </w:rPr>
              <w:t>3</w:t>
            </w:r>
          </w:p>
        </w:tc>
        <w:tc>
          <w:tcPr>
            <w:tcW w:w="2608" w:type="dxa"/>
          </w:tcPr>
          <w:p w14:paraId="08180664" w14:textId="77777777" w:rsidR="00DF4328" w:rsidRDefault="00DF4328">
            <w:pPr>
              <w:pStyle w:val="ConsPlusNormal"/>
              <w:jc w:val="center"/>
            </w:pPr>
            <w:r>
              <w:rPr>
                <w:b/>
              </w:rPr>
              <w:t>4</w:t>
            </w:r>
          </w:p>
        </w:tc>
      </w:tr>
      <w:tr w:rsidR="00DF4328" w14:paraId="1FD2342A" w14:textId="77777777">
        <w:tc>
          <w:tcPr>
            <w:tcW w:w="638" w:type="dxa"/>
          </w:tcPr>
          <w:p w14:paraId="23D7BE7B" w14:textId="77777777" w:rsidR="00DF4328" w:rsidRDefault="00DF4328">
            <w:pPr>
              <w:pStyle w:val="ConsPlusNormal"/>
              <w:jc w:val="right"/>
            </w:pPr>
            <w:r>
              <w:t>1.</w:t>
            </w:r>
          </w:p>
        </w:tc>
        <w:tc>
          <w:tcPr>
            <w:tcW w:w="3509" w:type="dxa"/>
          </w:tcPr>
          <w:p w14:paraId="26B33CC4" w14:textId="77777777" w:rsidR="00DF4328" w:rsidRDefault="00DF4328">
            <w:pPr>
              <w:pStyle w:val="ConsPlusNormal"/>
            </w:pPr>
          </w:p>
        </w:tc>
        <w:tc>
          <w:tcPr>
            <w:tcW w:w="2275" w:type="dxa"/>
          </w:tcPr>
          <w:p w14:paraId="452EFB00" w14:textId="77777777" w:rsidR="00DF4328" w:rsidRDefault="00DF4328">
            <w:pPr>
              <w:pStyle w:val="ConsPlusNormal"/>
            </w:pPr>
          </w:p>
        </w:tc>
        <w:tc>
          <w:tcPr>
            <w:tcW w:w="2608" w:type="dxa"/>
          </w:tcPr>
          <w:p w14:paraId="36601A00" w14:textId="77777777" w:rsidR="00DF4328" w:rsidRDefault="00DF4328">
            <w:pPr>
              <w:pStyle w:val="ConsPlusNormal"/>
            </w:pPr>
          </w:p>
        </w:tc>
      </w:tr>
      <w:tr w:rsidR="00DF4328" w14:paraId="07A5789E" w14:textId="77777777">
        <w:tc>
          <w:tcPr>
            <w:tcW w:w="638" w:type="dxa"/>
          </w:tcPr>
          <w:p w14:paraId="5E27F1A5" w14:textId="77777777" w:rsidR="00DF4328" w:rsidRDefault="00DF4328">
            <w:pPr>
              <w:pStyle w:val="ConsPlusNormal"/>
              <w:jc w:val="right"/>
            </w:pPr>
            <w:r>
              <w:t>2.</w:t>
            </w:r>
          </w:p>
        </w:tc>
        <w:tc>
          <w:tcPr>
            <w:tcW w:w="3509" w:type="dxa"/>
          </w:tcPr>
          <w:p w14:paraId="3D6E1E3C" w14:textId="77777777" w:rsidR="00DF4328" w:rsidRDefault="00DF4328">
            <w:pPr>
              <w:pStyle w:val="ConsPlusNormal"/>
            </w:pPr>
          </w:p>
        </w:tc>
        <w:tc>
          <w:tcPr>
            <w:tcW w:w="2275" w:type="dxa"/>
          </w:tcPr>
          <w:p w14:paraId="448AAEBA" w14:textId="77777777" w:rsidR="00DF4328" w:rsidRDefault="00DF4328">
            <w:pPr>
              <w:pStyle w:val="ConsPlusNormal"/>
            </w:pPr>
          </w:p>
        </w:tc>
        <w:tc>
          <w:tcPr>
            <w:tcW w:w="2608" w:type="dxa"/>
          </w:tcPr>
          <w:p w14:paraId="175DE1A0" w14:textId="77777777" w:rsidR="00DF4328" w:rsidRDefault="00DF4328">
            <w:pPr>
              <w:pStyle w:val="ConsPlusNormal"/>
            </w:pPr>
          </w:p>
        </w:tc>
      </w:tr>
      <w:tr w:rsidR="00DF4328" w14:paraId="5D279D14" w14:textId="77777777">
        <w:tc>
          <w:tcPr>
            <w:tcW w:w="638" w:type="dxa"/>
          </w:tcPr>
          <w:p w14:paraId="7210EF6E" w14:textId="77777777" w:rsidR="00DF4328" w:rsidRDefault="00DF4328">
            <w:pPr>
              <w:pStyle w:val="ConsPlusNormal"/>
              <w:jc w:val="right"/>
            </w:pPr>
            <w:r>
              <w:t>3.</w:t>
            </w:r>
          </w:p>
        </w:tc>
        <w:tc>
          <w:tcPr>
            <w:tcW w:w="3509" w:type="dxa"/>
          </w:tcPr>
          <w:p w14:paraId="0EBE4B58" w14:textId="77777777" w:rsidR="00DF4328" w:rsidRDefault="00DF4328">
            <w:pPr>
              <w:pStyle w:val="ConsPlusNormal"/>
            </w:pPr>
          </w:p>
        </w:tc>
        <w:tc>
          <w:tcPr>
            <w:tcW w:w="2275" w:type="dxa"/>
          </w:tcPr>
          <w:p w14:paraId="355D3687" w14:textId="77777777" w:rsidR="00DF4328" w:rsidRDefault="00DF4328">
            <w:pPr>
              <w:pStyle w:val="ConsPlusNormal"/>
            </w:pPr>
          </w:p>
        </w:tc>
        <w:tc>
          <w:tcPr>
            <w:tcW w:w="2608" w:type="dxa"/>
          </w:tcPr>
          <w:p w14:paraId="54019E6D" w14:textId="77777777" w:rsidR="00DF4328" w:rsidRDefault="00DF4328">
            <w:pPr>
              <w:pStyle w:val="ConsPlusNormal"/>
            </w:pPr>
          </w:p>
        </w:tc>
      </w:tr>
    </w:tbl>
    <w:p w14:paraId="53C1EE2B" w14:textId="77777777" w:rsidR="00DF4328" w:rsidRDefault="00DF4328">
      <w:pPr>
        <w:pStyle w:val="ConsPlusNormal"/>
        <w:ind w:firstLine="540"/>
        <w:jc w:val="both"/>
      </w:pPr>
    </w:p>
    <w:p w14:paraId="51DAC2A9" w14:textId="77777777" w:rsidR="00DF4328" w:rsidRDefault="00DF4328">
      <w:pPr>
        <w:pStyle w:val="ConsPlusNormal"/>
        <w:ind w:firstLine="540"/>
        <w:jc w:val="both"/>
      </w:pPr>
      <w:r>
        <w:t>С условиями и порядком предоставления жилищной субсидии я и члены моей семьи ознакомлены и обязуемся их соблюдать.</w:t>
      </w:r>
    </w:p>
    <w:p w14:paraId="506A9B78" w14:textId="77777777" w:rsidR="00DF4328" w:rsidRDefault="00DF4328">
      <w:pPr>
        <w:pStyle w:val="ConsPlusNormal"/>
        <w:spacing w:before="200"/>
        <w:ind w:firstLine="540"/>
        <w:jc w:val="both"/>
      </w:pPr>
      <w:r>
        <w:t>Разницу между полной стоимостью приобретаемого жилья и величиной жилищной субсидии возмещаю самостоятельно.</w:t>
      </w:r>
    </w:p>
    <w:p w14:paraId="24DB2EC6" w14:textId="77777777" w:rsidR="00DF4328" w:rsidRDefault="00DF4328">
      <w:pPr>
        <w:pStyle w:val="ConsPlusNormal"/>
        <w:ind w:firstLine="540"/>
        <w:jc w:val="both"/>
      </w:pPr>
    </w:p>
    <w:p w14:paraId="079E3627" w14:textId="77777777" w:rsidR="00DF4328" w:rsidRDefault="00DF4328">
      <w:pPr>
        <w:pStyle w:val="ConsPlusNonformat"/>
        <w:jc w:val="both"/>
      </w:pPr>
      <w:r>
        <w:t xml:space="preserve">    </w:t>
      </w:r>
      <w:proofErr w:type="gramStart"/>
      <w:r>
        <w:t>В  случае</w:t>
      </w:r>
      <w:proofErr w:type="gramEnd"/>
      <w:r>
        <w:t xml:space="preserve">  получения  жилищной  субсидии намереваюсь использовать ее на</w:t>
      </w:r>
    </w:p>
    <w:p w14:paraId="5B902FF0" w14:textId="77777777" w:rsidR="00DF4328" w:rsidRDefault="00DF4328">
      <w:pPr>
        <w:pStyle w:val="ConsPlusNonformat"/>
        <w:jc w:val="both"/>
      </w:pPr>
      <w:r>
        <w:t>приобретение жилого помещения на __________________________________________</w:t>
      </w:r>
    </w:p>
    <w:p w14:paraId="458BE5C0" w14:textId="77777777" w:rsidR="00DF4328" w:rsidRDefault="00DF4328">
      <w:pPr>
        <w:pStyle w:val="ConsPlusNonformat"/>
        <w:jc w:val="both"/>
      </w:pPr>
      <w:r>
        <w:t xml:space="preserve">                                   (первичном или вторичном) рынке жилья.</w:t>
      </w:r>
    </w:p>
    <w:p w14:paraId="22F9CF3E" w14:textId="77777777" w:rsidR="00DF4328" w:rsidRDefault="00DF4328">
      <w:pPr>
        <w:pStyle w:val="ConsPlusNormal"/>
        <w:ind w:firstLine="540"/>
        <w:jc w:val="both"/>
      </w:pPr>
    </w:p>
    <w:p w14:paraId="649044DA" w14:textId="77777777" w:rsidR="00DF4328" w:rsidRDefault="00DF4328">
      <w:pPr>
        <w:pStyle w:val="ConsPlusNormal"/>
        <w:ind w:firstLine="540"/>
        <w:jc w:val="both"/>
      </w:pPr>
      <w:r>
        <w:t xml:space="preserve">Мне и членам моей семьи известно, что в случае предоставления недостоверных сведений в документах, перечисленных в </w:t>
      </w:r>
      <w:hyperlink w:anchor="P94">
        <w:r>
          <w:rPr>
            <w:color w:val="0000FF"/>
          </w:rPr>
          <w:t>пунктах 10</w:t>
        </w:r>
      </w:hyperlink>
      <w:r>
        <w:t xml:space="preserve"> и </w:t>
      </w:r>
      <w:hyperlink w:anchor="P104">
        <w:r>
          <w:rPr>
            <w:color w:val="0000FF"/>
          </w:rPr>
          <w:t>10.1</w:t>
        </w:r>
      </w:hyperlink>
      <w:r>
        <w:t xml:space="preserve"> Положения о порядке предоставления жилищных субсидий лицам, работающим в государственных учреждениях Магаданской области, подведомственных органам государственной власти Магаданской области, нуждающимся в жилых помещениях, утвержденного постановлением Правительства Магаданской области от 6 марта 2014 г. N 184-пп, которое повлекло нарушение порядка предоставления и (или) неправомерное увеличение размера предоставленной жилищной субсидии, средства предоставленной жилищной субсидии подлежат возврату на счет Уполномоченного органа с учетом процентов на сумму жилищной субсидии, определяемых ключевой ставкой, установленной Банком России, действовавшей в соответствующие периоды, со дня перечисления суммы жилищной субсидии на мой счет и до дня возврата на счет Уполномоченного органа.</w:t>
      </w:r>
    </w:p>
    <w:p w14:paraId="0DAE5C67" w14:textId="77777777" w:rsidR="00DF4328" w:rsidRDefault="00DF4328">
      <w:pPr>
        <w:pStyle w:val="ConsPlusNormal"/>
        <w:spacing w:before="200"/>
        <w:ind w:firstLine="540"/>
        <w:jc w:val="both"/>
      </w:pPr>
      <w:r>
        <w:lastRenderedPageBreak/>
        <w:t>Я и члены моей семьи подтверждаем, что сведения, изложенные в данном заявлении и прилагаемых к нему документах, точны и достоверны.</w:t>
      </w:r>
    </w:p>
    <w:p w14:paraId="751BA2E6" w14:textId="77777777" w:rsidR="00DF4328" w:rsidRDefault="00DF4328">
      <w:pPr>
        <w:pStyle w:val="ConsPlusNormal"/>
        <w:spacing w:before="200"/>
        <w:ind w:firstLine="540"/>
        <w:jc w:val="both"/>
      </w:pPr>
      <w:r>
        <w:t>Подписи:</w:t>
      </w:r>
    </w:p>
    <w:p w14:paraId="40453655" w14:textId="77777777" w:rsidR="00DF4328" w:rsidRDefault="00DF4328">
      <w:pPr>
        <w:pStyle w:val="ConsPlusNormal"/>
        <w:ind w:firstLine="540"/>
        <w:jc w:val="both"/>
      </w:pPr>
    </w:p>
    <w:p w14:paraId="3A42408F" w14:textId="77777777" w:rsidR="00DF4328" w:rsidRDefault="00DF4328">
      <w:pPr>
        <w:pStyle w:val="ConsPlusNonformat"/>
        <w:jc w:val="both"/>
      </w:pPr>
      <w:r>
        <w:t xml:space="preserve">    Заявителя</w:t>
      </w:r>
    </w:p>
    <w:p w14:paraId="1AB37416" w14:textId="77777777" w:rsidR="00DF4328" w:rsidRDefault="00DF4328">
      <w:pPr>
        <w:pStyle w:val="ConsPlusNonformat"/>
        <w:jc w:val="both"/>
      </w:pPr>
      <w:r>
        <w:t xml:space="preserve">    _______________________________________________________________________</w:t>
      </w:r>
    </w:p>
    <w:p w14:paraId="71792411" w14:textId="77777777" w:rsidR="00DF4328" w:rsidRDefault="00DF4328">
      <w:pPr>
        <w:pStyle w:val="ConsPlusNonformat"/>
        <w:jc w:val="both"/>
      </w:pPr>
      <w:r>
        <w:t xml:space="preserve">     (совершеннолетних членов семьи, претендующих на получение жилищной</w:t>
      </w:r>
    </w:p>
    <w:p w14:paraId="4F69833B" w14:textId="77777777" w:rsidR="00DF4328" w:rsidRDefault="00DF4328">
      <w:pPr>
        <w:pStyle w:val="ConsPlusNonformat"/>
        <w:jc w:val="both"/>
      </w:pPr>
      <w:r>
        <w:t xml:space="preserve">                                 субсидии)</w:t>
      </w:r>
    </w:p>
    <w:p w14:paraId="1DDC4D5F" w14:textId="77777777" w:rsidR="00DF4328" w:rsidRDefault="00DF4328">
      <w:pPr>
        <w:pStyle w:val="ConsPlusNonformat"/>
        <w:jc w:val="both"/>
      </w:pPr>
      <w:r>
        <w:t xml:space="preserve">    _______________________________________________________________________</w:t>
      </w:r>
    </w:p>
    <w:p w14:paraId="2790EE4F" w14:textId="77777777" w:rsidR="00DF4328" w:rsidRDefault="00DF4328">
      <w:pPr>
        <w:pStyle w:val="ConsPlusNonformat"/>
        <w:jc w:val="both"/>
      </w:pPr>
      <w:r>
        <w:t xml:space="preserve">    _______________________________________________________________________</w:t>
      </w:r>
    </w:p>
    <w:p w14:paraId="7E131A65" w14:textId="77777777" w:rsidR="00DF4328" w:rsidRDefault="00DF4328">
      <w:pPr>
        <w:pStyle w:val="ConsPlusNonformat"/>
        <w:jc w:val="both"/>
      </w:pPr>
      <w:r>
        <w:t xml:space="preserve">    дата "___" __________ 20__ г.</w:t>
      </w:r>
    </w:p>
    <w:p w14:paraId="3DE8A2C2" w14:textId="77777777" w:rsidR="00DF4328" w:rsidRDefault="00DF4328">
      <w:pPr>
        <w:pStyle w:val="ConsPlusNonformat"/>
        <w:jc w:val="both"/>
      </w:pPr>
      <w:r>
        <w:t xml:space="preserve">    время ____ час. ____ мин. ____ сек.</w:t>
      </w:r>
    </w:p>
    <w:p w14:paraId="20B8AEF1" w14:textId="77777777" w:rsidR="00DF4328" w:rsidRDefault="00DF4328">
      <w:pPr>
        <w:pStyle w:val="ConsPlusNormal"/>
        <w:ind w:firstLine="540"/>
        <w:jc w:val="both"/>
      </w:pPr>
    </w:p>
    <w:p w14:paraId="681C0B72" w14:textId="77777777" w:rsidR="00DF4328" w:rsidRDefault="00DF4328">
      <w:pPr>
        <w:pStyle w:val="ConsPlusNormal"/>
        <w:ind w:firstLine="540"/>
        <w:jc w:val="both"/>
      </w:pPr>
      <w:r>
        <w:t>К настоящему заявлению прилагаются следующие документы:</w:t>
      </w:r>
    </w:p>
    <w:p w14:paraId="16F00196" w14:textId="77777777" w:rsidR="00DF4328" w:rsidRDefault="00DF4328">
      <w:pPr>
        <w:pStyle w:val="ConsPlusNormal"/>
        <w:spacing w:before="200"/>
        <w:ind w:firstLine="540"/>
        <w:jc w:val="both"/>
      </w:pPr>
      <w:r>
        <w:t>а) согласие на обработку персональных данных заявителя и совершеннолетних членов семьи, претендующих на получение жилищной субсидии;</w:t>
      </w:r>
    </w:p>
    <w:p w14:paraId="1079A3EC" w14:textId="77777777" w:rsidR="00DF4328" w:rsidRDefault="00DF4328">
      <w:pPr>
        <w:pStyle w:val="ConsPlusNormal"/>
        <w:spacing w:before="200"/>
        <w:ind w:firstLine="540"/>
        <w:jc w:val="both"/>
      </w:pPr>
      <w:r>
        <w:t>б) копия документа, удостоверяющего личность, заявителя и каждого члена семьи;</w:t>
      </w:r>
    </w:p>
    <w:p w14:paraId="259252B4" w14:textId="77777777" w:rsidR="00DF4328" w:rsidRDefault="00DF4328">
      <w:pPr>
        <w:pStyle w:val="ConsPlusNormal"/>
        <w:spacing w:before="200"/>
        <w:ind w:firstLine="540"/>
        <w:jc w:val="both"/>
      </w:pPr>
      <w:r>
        <w:t>в) копия свидетельства о заключении брака, копия свидетельства о рождении (усыновлении), выданных компетентными органами иностранного государства и их нотариально удостоверенный перевод на русский язык;</w:t>
      </w:r>
    </w:p>
    <w:p w14:paraId="797B7F2E" w14:textId="77777777" w:rsidR="00DF4328" w:rsidRDefault="00DF4328">
      <w:pPr>
        <w:pStyle w:val="ConsPlusNormal"/>
        <w:spacing w:before="200"/>
        <w:ind w:firstLine="540"/>
        <w:jc w:val="both"/>
      </w:pPr>
      <w:r>
        <w:t>г) копия свидетельства об усыновлении, выданного органом записи актов гражданского состояния или консульским учреждением Российской Федерации;</w:t>
      </w:r>
    </w:p>
    <w:p w14:paraId="11CB05F8" w14:textId="77777777" w:rsidR="00DF4328" w:rsidRDefault="00DF4328">
      <w:pPr>
        <w:pStyle w:val="ConsPlusNormal"/>
        <w:spacing w:before="200"/>
        <w:ind w:firstLine="540"/>
        <w:jc w:val="both"/>
      </w:pPr>
      <w:r>
        <w:t>д) сведения о трудовой деятельности, оформленные в установленном законодательством Российской Федерации порядке (за периоды до 1 января 2020 года), и (или) иные документы, подтверждающие трудовую (служебную) деятельность заявителя, и (или) копия трудовой книжки (при наличии);</w:t>
      </w:r>
    </w:p>
    <w:p w14:paraId="34B0B11E" w14:textId="77777777" w:rsidR="00DF4328" w:rsidRDefault="00DF4328">
      <w:pPr>
        <w:pStyle w:val="ConsPlusNormal"/>
        <w:spacing w:before="200"/>
        <w:ind w:firstLine="540"/>
        <w:jc w:val="both"/>
      </w:pPr>
      <w:r>
        <w:t>&lt;*&gt; е) справка об обучении по очной форме в профессиональной образовательной организации или образовательной организации высшего образования, расположенной на территории Магаданской области (представляется в случае, если в состав семьи работника входят совершеннолетние дети в возрасте до 23 лет, получающие профессиональное образование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Магаданской области);</w:t>
      </w:r>
    </w:p>
    <w:p w14:paraId="7987A450" w14:textId="77777777" w:rsidR="00DF4328" w:rsidRDefault="00DF4328">
      <w:pPr>
        <w:pStyle w:val="ConsPlusNormal"/>
        <w:spacing w:before="200"/>
        <w:ind w:firstLine="540"/>
        <w:jc w:val="both"/>
      </w:pPr>
      <w:r>
        <w:t>&lt;*&gt; ж) копия свидетельства о заключении брака, копия свидетельства о рождении, выданных органами записи актов гражданского состояния Российской Федерации;</w:t>
      </w:r>
    </w:p>
    <w:p w14:paraId="63B777CA" w14:textId="77777777" w:rsidR="00DF4328" w:rsidRDefault="00DF4328">
      <w:pPr>
        <w:pStyle w:val="ConsPlusNormal"/>
        <w:spacing w:before="200"/>
        <w:ind w:firstLine="540"/>
        <w:jc w:val="both"/>
      </w:pPr>
      <w:r>
        <w:t>&lt;*&gt; з) выписка из Единого государственного реестра недвижимости, подтверждающая право собственности заявителя на жилое помещение либо отсутствие такого права;</w:t>
      </w:r>
    </w:p>
    <w:p w14:paraId="107B5B6D" w14:textId="77777777" w:rsidR="00DF4328" w:rsidRDefault="00DF4328">
      <w:pPr>
        <w:pStyle w:val="ConsPlusNormal"/>
        <w:spacing w:before="200"/>
        <w:ind w:firstLine="540"/>
        <w:jc w:val="both"/>
      </w:pPr>
      <w:r>
        <w:t>&lt;*&gt; и) выписка из реестра учета объектов капитального строительства областного государственного бюджетного учреждения "Магаданское областное управление технической инвентаризации и кадастровой оценки", осуществлявшего государственную регистрацию прав до 25 января 2000 года, подтверждающая право собственности заявителя на жилое помещение либо отсутствие такого права;</w:t>
      </w:r>
    </w:p>
    <w:p w14:paraId="676F0C4F" w14:textId="77777777" w:rsidR="00DF4328" w:rsidRDefault="00DF4328">
      <w:pPr>
        <w:pStyle w:val="ConsPlusNormal"/>
        <w:spacing w:before="200"/>
        <w:ind w:firstLine="540"/>
        <w:jc w:val="both"/>
      </w:pPr>
      <w:r>
        <w:t xml:space="preserve">&lt;*&gt; к) заключение о признании жилого помещения непригодным для проживания граждан или многоквартирного дома аварийным и подлежащим сносу или реконструкции, полученное в соответствии с требованиями, установленными </w:t>
      </w:r>
      <w:hyperlink r:id="rId49">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 необходимости);</w:t>
      </w:r>
    </w:p>
    <w:p w14:paraId="2A3816E1" w14:textId="77777777" w:rsidR="00DF4328" w:rsidRDefault="00DF4328">
      <w:pPr>
        <w:pStyle w:val="ConsPlusNormal"/>
        <w:spacing w:before="200"/>
        <w:ind w:firstLine="540"/>
        <w:jc w:val="both"/>
      </w:pPr>
      <w:r>
        <w:t>&lt;*&gt; л) документ, подтверждающий регистрацию по месту жительства или месту пребывания лица, имеющего право на получение жилищной субсидии, и членов его семьи на территории Магаданской области;</w:t>
      </w:r>
    </w:p>
    <w:p w14:paraId="44D289F5" w14:textId="77777777" w:rsidR="00DF4328" w:rsidRDefault="00DF4328">
      <w:pPr>
        <w:pStyle w:val="ConsPlusNormal"/>
        <w:spacing w:before="200"/>
        <w:ind w:firstLine="540"/>
        <w:jc w:val="both"/>
      </w:pPr>
      <w:r>
        <w:lastRenderedPageBreak/>
        <w:t>&lt;*&gt; м) сведения о трудовой деятельности, оформленные в установленном законодательством Российской Федерации порядке, за периоды после 1 января 2020 года.</w:t>
      </w:r>
    </w:p>
    <w:p w14:paraId="5C035C23" w14:textId="77777777" w:rsidR="00DF4328" w:rsidRDefault="00DF4328">
      <w:pPr>
        <w:pStyle w:val="ConsPlusNormal"/>
        <w:ind w:firstLine="540"/>
        <w:jc w:val="both"/>
      </w:pPr>
    </w:p>
    <w:p w14:paraId="07F28648" w14:textId="77777777" w:rsidR="00DF4328" w:rsidRDefault="00DF4328">
      <w:pPr>
        <w:pStyle w:val="ConsPlusNormal"/>
        <w:ind w:firstLine="540"/>
        <w:jc w:val="both"/>
      </w:pPr>
      <w:r>
        <w:t>--------------------------------</w:t>
      </w:r>
    </w:p>
    <w:p w14:paraId="7E162A48" w14:textId="77777777" w:rsidR="00DF4328" w:rsidRDefault="00DF4328">
      <w:pPr>
        <w:pStyle w:val="ConsPlusNormal"/>
        <w:spacing w:before="200"/>
        <w:ind w:firstLine="540"/>
        <w:jc w:val="both"/>
      </w:pPr>
      <w:r>
        <w:t xml:space="preserve">&lt;*&gt; Представляется по собственной инициативе заявителя, в случае </w:t>
      </w:r>
      <w:proofErr w:type="gramStart"/>
      <w:r>
        <w:t>не представления</w:t>
      </w:r>
      <w:proofErr w:type="gramEnd"/>
      <w:r>
        <w:t>, запрашивается организацией в соответствующем органе в порядке межведомственного информационного взаимодействия.</w:t>
      </w:r>
    </w:p>
    <w:p w14:paraId="3360F9DA" w14:textId="77777777" w:rsidR="00DF4328" w:rsidRDefault="00DF4328">
      <w:pPr>
        <w:pStyle w:val="ConsPlusNormal"/>
        <w:ind w:firstLine="540"/>
        <w:jc w:val="both"/>
      </w:pPr>
    </w:p>
    <w:p w14:paraId="2A5DF70A" w14:textId="77777777" w:rsidR="00DF4328" w:rsidRDefault="00DF4328">
      <w:pPr>
        <w:pStyle w:val="ConsPlusNormal"/>
        <w:ind w:firstLine="540"/>
        <w:jc w:val="both"/>
      </w:pPr>
    </w:p>
    <w:p w14:paraId="71DB021D" w14:textId="77777777" w:rsidR="00DF4328" w:rsidRDefault="00DF4328">
      <w:pPr>
        <w:pStyle w:val="ConsPlusNormal"/>
        <w:ind w:firstLine="540"/>
        <w:jc w:val="both"/>
      </w:pPr>
    </w:p>
    <w:p w14:paraId="79ECF74F" w14:textId="77777777" w:rsidR="00DF4328" w:rsidRDefault="00DF4328">
      <w:pPr>
        <w:pStyle w:val="ConsPlusNormal"/>
        <w:ind w:firstLine="540"/>
        <w:jc w:val="both"/>
      </w:pPr>
    </w:p>
    <w:p w14:paraId="12D89DBE" w14:textId="77777777" w:rsidR="00DF4328" w:rsidRDefault="00DF4328">
      <w:pPr>
        <w:pStyle w:val="ConsPlusNormal"/>
        <w:ind w:firstLine="540"/>
        <w:jc w:val="both"/>
      </w:pPr>
    </w:p>
    <w:p w14:paraId="1B28483C" w14:textId="77777777" w:rsidR="00DF4328" w:rsidRDefault="00DF4328">
      <w:pPr>
        <w:pStyle w:val="ConsPlusNormal"/>
        <w:jc w:val="right"/>
        <w:outlineLvl w:val="1"/>
      </w:pPr>
      <w:r>
        <w:t>Приложение N 2</w:t>
      </w:r>
    </w:p>
    <w:p w14:paraId="7367E0D6" w14:textId="77777777" w:rsidR="00DF4328" w:rsidRDefault="00DF4328">
      <w:pPr>
        <w:pStyle w:val="ConsPlusNormal"/>
        <w:jc w:val="right"/>
      </w:pPr>
      <w:r>
        <w:t>к Положению</w:t>
      </w:r>
    </w:p>
    <w:p w14:paraId="73297709" w14:textId="77777777" w:rsidR="00DF4328" w:rsidRDefault="00DF4328">
      <w:pPr>
        <w:pStyle w:val="ConsPlusNormal"/>
        <w:jc w:val="right"/>
      </w:pPr>
      <w:r>
        <w:t>о порядке предоставления жилищных</w:t>
      </w:r>
    </w:p>
    <w:p w14:paraId="18C899DF" w14:textId="77777777" w:rsidR="00DF4328" w:rsidRDefault="00DF4328">
      <w:pPr>
        <w:pStyle w:val="ConsPlusNormal"/>
        <w:jc w:val="right"/>
      </w:pPr>
      <w:r>
        <w:t>субсидий на приобретение жилого</w:t>
      </w:r>
    </w:p>
    <w:p w14:paraId="62C3AE64" w14:textId="77777777" w:rsidR="00DF4328" w:rsidRDefault="00DF4328">
      <w:pPr>
        <w:pStyle w:val="ConsPlusNormal"/>
        <w:jc w:val="right"/>
      </w:pPr>
      <w:r>
        <w:t>помещения лицам, работающим в</w:t>
      </w:r>
    </w:p>
    <w:p w14:paraId="08061CE1" w14:textId="77777777" w:rsidR="00DF4328" w:rsidRDefault="00DF4328">
      <w:pPr>
        <w:pStyle w:val="ConsPlusNormal"/>
        <w:jc w:val="right"/>
      </w:pPr>
      <w:r>
        <w:t>государственных учреждениях Магаданской</w:t>
      </w:r>
    </w:p>
    <w:p w14:paraId="6D8EA273" w14:textId="77777777" w:rsidR="00DF4328" w:rsidRDefault="00DF4328">
      <w:pPr>
        <w:pStyle w:val="ConsPlusNormal"/>
        <w:jc w:val="right"/>
      </w:pPr>
      <w:r>
        <w:t>области, подведомственных органам</w:t>
      </w:r>
    </w:p>
    <w:p w14:paraId="13FB1742" w14:textId="77777777" w:rsidR="00DF4328" w:rsidRDefault="00DF4328">
      <w:pPr>
        <w:pStyle w:val="ConsPlusNormal"/>
        <w:jc w:val="right"/>
      </w:pPr>
      <w:r>
        <w:t>государственной власти</w:t>
      </w:r>
    </w:p>
    <w:p w14:paraId="22B7EDA9" w14:textId="77777777" w:rsidR="00DF4328" w:rsidRDefault="00DF4328">
      <w:pPr>
        <w:pStyle w:val="ConsPlusNormal"/>
        <w:jc w:val="right"/>
      </w:pPr>
      <w:r>
        <w:t>Магаданской области</w:t>
      </w:r>
    </w:p>
    <w:p w14:paraId="05252618"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328" w14:paraId="3766AC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3314F2"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B78AE4"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5813C9" w14:textId="77777777" w:rsidR="00DF4328" w:rsidRDefault="00DF4328">
            <w:pPr>
              <w:pStyle w:val="ConsPlusNormal"/>
              <w:jc w:val="center"/>
            </w:pPr>
            <w:r>
              <w:rPr>
                <w:color w:val="392C69"/>
              </w:rPr>
              <w:t>Список изменяющих документов</w:t>
            </w:r>
          </w:p>
          <w:p w14:paraId="3CFBE062" w14:textId="77777777" w:rsidR="00DF4328" w:rsidRDefault="00DF4328">
            <w:pPr>
              <w:pStyle w:val="ConsPlusNormal"/>
              <w:jc w:val="center"/>
            </w:pPr>
            <w:r>
              <w:rPr>
                <w:color w:val="392C69"/>
              </w:rPr>
              <w:t xml:space="preserve">(в ред. </w:t>
            </w:r>
            <w:hyperlink r:id="rId50">
              <w:r>
                <w:rPr>
                  <w:color w:val="0000FF"/>
                </w:rPr>
                <w:t>Постановления</w:t>
              </w:r>
            </w:hyperlink>
            <w:r>
              <w:rPr>
                <w:color w:val="392C69"/>
              </w:rPr>
              <w:t xml:space="preserve"> Правительства Магаданской области</w:t>
            </w:r>
          </w:p>
          <w:p w14:paraId="25DBEBB1" w14:textId="77777777" w:rsidR="00DF4328" w:rsidRDefault="00DF4328">
            <w:pPr>
              <w:pStyle w:val="ConsPlusNormal"/>
              <w:jc w:val="center"/>
            </w:pPr>
            <w:r>
              <w:rPr>
                <w:color w:val="392C69"/>
              </w:rPr>
              <w:t>от 10.06.2022 N 511-пп)</w:t>
            </w:r>
          </w:p>
        </w:tc>
        <w:tc>
          <w:tcPr>
            <w:tcW w:w="113" w:type="dxa"/>
            <w:tcBorders>
              <w:top w:val="nil"/>
              <w:left w:val="nil"/>
              <w:bottom w:val="nil"/>
              <w:right w:val="nil"/>
            </w:tcBorders>
            <w:shd w:val="clear" w:color="auto" w:fill="F4F3F8"/>
            <w:tcMar>
              <w:top w:w="0" w:type="dxa"/>
              <w:left w:w="0" w:type="dxa"/>
              <w:bottom w:w="0" w:type="dxa"/>
              <w:right w:w="0" w:type="dxa"/>
            </w:tcMar>
          </w:tcPr>
          <w:p w14:paraId="00EDA1D9" w14:textId="77777777" w:rsidR="00DF4328" w:rsidRDefault="00DF4328">
            <w:pPr>
              <w:pStyle w:val="ConsPlusNormal"/>
            </w:pPr>
          </w:p>
        </w:tc>
      </w:tr>
    </w:tbl>
    <w:p w14:paraId="78ED78E3" w14:textId="77777777" w:rsidR="00DF4328" w:rsidRDefault="00DF4328">
      <w:pPr>
        <w:pStyle w:val="ConsPlusNormal"/>
        <w:ind w:firstLine="540"/>
        <w:jc w:val="both"/>
      </w:pPr>
    </w:p>
    <w:p w14:paraId="4943A37C" w14:textId="77777777" w:rsidR="00DF4328" w:rsidRDefault="00DF4328">
      <w:pPr>
        <w:pStyle w:val="ConsPlusNormal"/>
        <w:jc w:val="right"/>
      </w:pPr>
      <w:r>
        <w:t>(Форма)</w:t>
      </w:r>
    </w:p>
    <w:p w14:paraId="42E3B22D" w14:textId="77777777" w:rsidR="00DF4328" w:rsidRDefault="00DF4328">
      <w:pPr>
        <w:pStyle w:val="ConsPlusNormal"/>
        <w:jc w:val="center"/>
      </w:pPr>
    </w:p>
    <w:p w14:paraId="343731EE" w14:textId="77777777" w:rsidR="00DF4328" w:rsidRDefault="00DF4328">
      <w:pPr>
        <w:pStyle w:val="ConsPlusNormal"/>
        <w:jc w:val="center"/>
      </w:pPr>
      <w:bookmarkStart w:id="13" w:name="P342"/>
      <w:bookmarkEnd w:id="13"/>
      <w:r>
        <w:rPr>
          <w:b/>
        </w:rPr>
        <w:t>КНИГА РЕГИСТРАЦИИ ЗАЯВЛЕНИЙ</w:t>
      </w:r>
    </w:p>
    <w:p w14:paraId="4483392C" w14:textId="77777777" w:rsidR="00DF4328" w:rsidRDefault="00DF4328">
      <w:pPr>
        <w:pStyle w:val="ConsPlusNormal"/>
        <w:jc w:val="center"/>
      </w:pPr>
      <w:r>
        <w:rPr>
          <w:b/>
        </w:rPr>
        <w:t>лиц, претендующих на получение жилищной субсидии</w:t>
      </w:r>
    </w:p>
    <w:p w14:paraId="79353249" w14:textId="77777777" w:rsidR="00DF4328" w:rsidRDefault="00DF4328">
      <w:pPr>
        <w:pStyle w:val="ConsPlusNormal"/>
        <w:jc w:val="center"/>
      </w:pPr>
      <w:r>
        <w:rPr>
          <w:b/>
        </w:rPr>
        <w:t>по ______________________________</w:t>
      </w:r>
    </w:p>
    <w:p w14:paraId="08D70A8B" w14:textId="77777777" w:rsidR="00DF4328" w:rsidRDefault="00DF4328">
      <w:pPr>
        <w:pStyle w:val="ConsPlusNormal"/>
        <w:jc w:val="center"/>
      </w:pPr>
      <w:r>
        <w:t>(наименование организации)</w:t>
      </w:r>
    </w:p>
    <w:p w14:paraId="3CBC18E4" w14:textId="77777777" w:rsidR="00DF4328" w:rsidRDefault="00DF4328">
      <w:pPr>
        <w:pStyle w:val="ConsPlusNormal"/>
        <w:ind w:firstLine="540"/>
        <w:jc w:val="both"/>
      </w:pPr>
    </w:p>
    <w:p w14:paraId="1713A49E" w14:textId="77777777" w:rsidR="00DF4328" w:rsidRDefault="00DF4328">
      <w:pPr>
        <w:pStyle w:val="ConsPlusNormal"/>
        <w:sectPr w:rsidR="00DF4328" w:rsidSect="00DF4328">
          <w:pgSz w:w="11906" w:h="16838" w:code="9"/>
          <w:pgMar w:top="1134" w:right="850" w:bottom="1134" w:left="1701" w:header="0" w:footer="0" w:gutter="0"/>
          <w:cols w:space="708"/>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361"/>
        <w:gridCol w:w="1304"/>
        <w:gridCol w:w="850"/>
        <w:gridCol w:w="1134"/>
        <w:gridCol w:w="964"/>
        <w:gridCol w:w="1704"/>
        <w:gridCol w:w="1814"/>
        <w:gridCol w:w="2041"/>
        <w:gridCol w:w="1445"/>
      </w:tblGrid>
      <w:tr w:rsidR="00DF4328" w14:paraId="1735F1DB" w14:textId="77777777">
        <w:tc>
          <w:tcPr>
            <w:tcW w:w="571" w:type="dxa"/>
            <w:vMerge w:val="restart"/>
          </w:tcPr>
          <w:p w14:paraId="679F074E" w14:textId="77777777" w:rsidR="00DF4328" w:rsidRDefault="00DF4328">
            <w:pPr>
              <w:pStyle w:val="ConsPlusNormal"/>
              <w:jc w:val="center"/>
            </w:pPr>
            <w:r>
              <w:rPr>
                <w:b/>
              </w:rPr>
              <w:lastRenderedPageBreak/>
              <w:t>N п/п</w:t>
            </w:r>
          </w:p>
        </w:tc>
        <w:tc>
          <w:tcPr>
            <w:tcW w:w="12617" w:type="dxa"/>
            <w:gridSpan w:val="9"/>
          </w:tcPr>
          <w:p w14:paraId="5AE8273B" w14:textId="77777777" w:rsidR="00DF4328" w:rsidRDefault="00DF4328">
            <w:pPr>
              <w:pStyle w:val="ConsPlusNormal"/>
              <w:jc w:val="center"/>
            </w:pPr>
            <w:r>
              <w:rPr>
                <w:b/>
              </w:rPr>
              <w:t>Данные лиц, претендующих на получение жилищной субсидии</w:t>
            </w:r>
          </w:p>
        </w:tc>
      </w:tr>
      <w:tr w:rsidR="00DF4328" w14:paraId="1D951C2F" w14:textId="77777777">
        <w:tc>
          <w:tcPr>
            <w:tcW w:w="571" w:type="dxa"/>
            <w:vMerge/>
          </w:tcPr>
          <w:p w14:paraId="0B8C15DC" w14:textId="77777777" w:rsidR="00DF4328" w:rsidRDefault="00DF4328">
            <w:pPr>
              <w:pStyle w:val="ConsPlusNormal"/>
            </w:pPr>
          </w:p>
        </w:tc>
        <w:tc>
          <w:tcPr>
            <w:tcW w:w="1361" w:type="dxa"/>
            <w:vMerge w:val="restart"/>
          </w:tcPr>
          <w:p w14:paraId="182F4E59" w14:textId="77777777" w:rsidR="00DF4328" w:rsidRDefault="00DF4328">
            <w:pPr>
              <w:pStyle w:val="ConsPlusNormal"/>
              <w:jc w:val="center"/>
            </w:pPr>
            <w:r>
              <w:rPr>
                <w:b/>
              </w:rPr>
              <w:t>Ф.И.О. (отчество при наличии)</w:t>
            </w:r>
          </w:p>
        </w:tc>
        <w:tc>
          <w:tcPr>
            <w:tcW w:w="1304" w:type="dxa"/>
            <w:vMerge w:val="restart"/>
          </w:tcPr>
          <w:p w14:paraId="69DD735D" w14:textId="77777777" w:rsidR="00DF4328" w:rsidRDefault="00DF4328">
            <w:pPr>
              <w:pStyle w:val="ConsPlusNormal"/>
              <w:jc w:val="center"/>
            </w:pPr>
            <w:r>
              <w:rPr>
                <w:b/>
              </w:rPr>
              <w:t>Состав семьи (человек)</w:t>
            </w:r>
          </w:p>
        </w:tc>
        <w:tc>
          <w:tcPr>
            <w:tcW w:w="2948" w:type="dxa"/>
            <w:gridSpan w:val="3"/>
          </w:tcPr>
          <w:p w14:paraId="6F9F981D" w14:textId="77777777" w:rsidR="00DF4328" w:rsidRDefault="00DF4328">
            <w:pPr>
              <w:pStyle w:val="ConsPlusNormal"/>
              <w:jc w:val="center"/>
            </w:pPr>
            <w:r>
              <w:rPr>
                <w:b/>
              </w:rPr>
              <w:t>Паспорт</w:t>
            </w:r>
          </w:p>
        </w:tc>
        <w:tc>
          <w:tcPr>
            <w:tcW w:w="1704" w:type="dxa"/>
            <w:vMerge w:val="restart"/>
          </w:tcPr>
          <w:p w14:paraId="589B8EDD" w14:textId="77777777" w:rsidR="00DF4328" w:rsidRDefault="00DF4328">
            <w:pPr>
              <w:pStyle w:val="ConsPlusNormal"/>
              <w:jc w:val="center"/>
            </w:pPr>
            <w:r>
              <w:rPr>
                <w:b/>
              </w:rPr>
              <w:t>Число, месяц, год рождения</w:t>
            </w:r>
          </w:p>
        </w:tc>
        <w:tc>
          <w:tcPr>
            <w:tcW w:w="1814" w:type="dxa"/>
            <w:vMerge w:val="restart"/>
          </w:tcPr>
          <w:p w14:paraId="62C497B7" w14:textId="77777777" w:rsidR="00DF4328" w:rsidRDefault="00DF4328">
            <w:pPr>
              <w:pStyle w:val="ConsPlusNormal"/>
              <w:jc w:val="center"/>
            </w:pPr>
            <w:r>
              <w:rPr>
                <w:b/>
              </w:rPr>
              <w:t>Стаж работы (на дату подачи заявления)</w:t>
            </w:r>
          </w:p>
        </w:tc>
        <w:tc>
          <w:tcPr>
            <w:tcW w:w="2041" w:type="dxa"/>
            <w:vMerge w:val="restart"/>
          </w:tcPr>
          <w:p w14:paraId="2AFD22BF" w14:textId="77777777" w:rsidR="00DF4328" w:rsidRDefault="00DF4328">
            <w:pPr>
              <w:pStyle w:val="ConsPlusNormal"/>
              <w:jc w:val="center"/>
            </w:pPr>
            <w:r>
              <w:rPr>
                <w:b/>
              </w:rPr>
              <w:t>Дата и время (с точностью до секунды) подачи заявления</w:t>
            </w:r>
          </w:p>
        </w:tc>
        <w:tc>
          <w:tcPr>
            <w:tcW w:w="1445" w:type="dxa"/>
            <w:vMerge w:val="restart"/>
          </w:tcPr>
          <w:p w14:paraId="4C2AB601" w14:textId="77777777" w:rsidR="00DF4328" w:rsidRDefault="00DF4328">
            <w:pPr>
              <w:pStyle w:val="ConsPlusNormal"/>
              <w:jc w:val="center"/>
            </w:pPr>
            <w:r>
              <w:rPr>
                <w:b/>
              </w:rPr>
              <w:t>Дата постановки на учет</w:t>
            </w:r>
          </w:p>
        </w:tc>
      </w:tr>
      <w:tr w:rsidR="00DF4328" w14:paraId="22E644E6" w14:textId="77777777">
        <w:tc>
          <w:tcPr>
            <w:tcW w:w="571" w:type="dxa"/>
            <w:vMerge/>
          </w:tcPr>
          <w:p w14:paraId="7C66E60D" w14:textId="77777777" w:rsidR="00DF4328" w:rsidRDefault="00DF4328">
            <w:pPr>
              <w:pStyle w:val="ConsPlusNormal"/>
            </w:pPr>
          </w:p>
        </w:tc>
        <w:tc>
          <w:tcPr>
            <w:tcW w:w="1361" w:type="dxa"/>
            <w:vMerge/>
          </w:tcPr>
          <w:p w14:paraId="12947CA8" w14:textId="77777777" w:rsidR="00DF4328" w:rsidRDefault="00DF4328">
            <w:pPr>
              <w:pStyle w:val="ConsPlusNormal"/>
            </w:pPr>
          </w:p>
        </w:tc>
        <w:tc>
          <w:tcPr>
            <w:tcW w:w="1304" w:type="dxa"/>
            <w:vMerge/>
          </w:tcPr>
          <w:p w14:paraId="657EFD4A" w14:textId="77777777" w:rsidR="00DF4328" w:rsidRDefault="00DF4328">
            <w:pPr>
              <w:pStyle w:val="ConsPlusNormal"/>
            </w:pPr>
          </w:p>
        </w:tc>
        <w:tc>
          <w:tcPr>
            <w:tcW w:w="850" w:type="dxa"/>
          </w:tcPr>
          <w:p w14:paraId="53C7EBEE" w14:textId="77777777" w:rsidR="00DF4328" w:rsidRDefault="00DF4328">
            <w:pPr>
              <w:pStyle w:val="ConsPlusNormal"/>
              <w:jc w:val="center"/>
            </w:pPr>
            <w:r>
              <w:rPr>
                <w:b/>
              </w:rPr>
              <w:t>Номер</w:t>
            </w:r>
          </w:p>
        </w:tc>
        <w:tc>
          <w:tcPr>
            <w:tcW w:w="1134" w:type="dxa"/>
          </w:tcPr>
          <w:p w14:paraId="37B2E074" w14:textId="77777777" w:rsidR="00DF4328" w:rsidRDefault="00DF4328">
            <w:pPr>
              <w:pStyle w:val="ConsPlusNormal"/>
              <w:jc w:val="center"/>
            </w:pPr>
            <w:r>
              <w:rPr>
                <w:b/>
              </w:rPr>
              <w:t>Дата выдачи</w:t>
            </w:r>
          </w:p>
        </w:tc>
        <w:tc>
          <w:tcPr>
            <w:tcW w:w="964" w:type="dxa"/>
          </w:tcPr>
          <w:p w14:paraId="6459978F" w14:textId="77777777" w:rsidR="00DF4328" w:rsidRDefault="00DF4328">
            <w:pPr>
              <w:pStyle w:val="ConsPlusNormal"/>
              <w:jc w:val="center"/>
            </w:pPr>
            <w:r>
              <w:rPr>
                <w:b/>
              </w:rPr>
              <w:t>Кем выдан</w:t>
            </w:r>
          </w:p>
        </w:tc>
        <w:tc>
          <w:tcPr>
            <w:tcW w:w="1704" w:type="dxa"/>
            <w:vMerge/>
          </w:tcPr>
          <w:p w14:paraId="5C18257C" w14:textId="77777777" w:rsidR="00DF4328" w:rsidRDefault="00DF4328">
            <w:pPr>
              <w:pStyle w:val="ConsPlusNormal"/>
            </w:pPr>
          </w:p>
        </w:tc>
        <w:tc>
          <w:tcPr>
            <w:tcW w:w="1814" w:type="dxa"/>
            <w:vMerge/>
          </w:tcPr>
          <w:p w14:paraId="2562EC67" w14:textId="77777777" w:rsidR="00DF4328" w:rsidRDefault="00DF4328">
            <w:pPr>
              <w:pStyle w:val="ConsPlusNormal"/>
            </w:pPr>
          </w:p>
        </w:tc>
        <w:tc>
          <w:tcPr>
            <w:tcW w:w="2041" w:type="dxa"/>
            <w:vMerge/>
          </w:tcPr>
          <w:p w14:paraId="5F13E38A" w14:textId="77777777" w:rsidR="00DF4328" w:rsidRDefault="00DF4328">
            <w:pPr>
              <w:pStyle w:val="ConsPlusNormal"/>
            </w:pPr>
          </w:p>
        </w:tc>
        <w:tc>
          <w:tcPr>
            <w:tcW w:w="1445" w:type="dxa"/>
            <w:vMerge/>
          </w:tcPr>
          <w:p w14:paraId="190D00D9" w14:textId="77777777" w:rsidR="00DF4328" w:rsidRDefault="00DF4328">
            <w:pPr>
              <w:pStyle w:val="ConsPlusNormal"/>
            </w:pPr>
          </w:p>
        </w:tc>
      </w:tr>
      <w:tr w:rsidR="00DF4328" w14:paraId="681C26DE" w14:textId="77777777">
        <w:tc>
          <w:tcPr>
            <w:tcW w:w="571" w:type="dxa"/>
          </w:tcPr>
          <w:p w14:paraId="76EDEAA4" w14:textId="77777777" w:rsidR="00DF4328" w:rsidRDefault="00DF4328">
            <w:pPr>
              <w:pStyle w:val="ConsPlusNormal"/>
              <w:jc w:val="center"/>
            </w:pPr>
            <w:r>
              <w:rPr>
                <w:b/>
              </w:rPr>
              <w:t>1</w:t>
            </w:r>
          </w:p>
        </w:tc>
        <w:tc>
          <w:tcPr>
            <w:tcW w:w="1361" w:type="dxa"/>
          </w:tcPr>
          <w:p w14:paraId="204F9389" w14:textId="77777777" w:rsidR="00DF4328" w:rsidRDefault="00DF4328">
            <w:pPr>
              <w:pStyle w:val="ConsPlusNormal"/>
              <w:jc w:val="center"/>
            </w:pPr>
            <w:r>
              <w:rPr>
                <w:b/>
              </w:rPr>
              <w:t>2</w:t>
            </w:r>
          </w:p>
        </w:tc>
        <w:tc>
          <w:tcPr>
            <w:tcW w:w="1304" w:type="dxa"/>
          </w:tcPr>
          <w:p w14:paraId="27DBAF49" w14:textId="77777777" w:rsidR="00DF4328" w:rsidRDefault="00DF4328">
            <w:pPr>
              <w:pStyle w:val="ConsPlusNormal"/>
              <w:jc w:val="center"/>
            </w:pPr>
            <w:r>
              <w:rPr>
                <w:b/>
              </w:rPr>
              <w:t>3</w:t>
            </w:r>
          </w:p>
        </w:tc>
        <w:tc>
          <w:tcPr>
            <w:tcW w:w="850" w:type="dxa"/>
          </w:tcPr>
          <w:p w14:paraId="31E0460F" w14:textId="77777777" w:rsidR="00DF4328" w:rsidRDefault="00DF4328">
            <w:pPr>
              <w:pStyle w:val="ConsPlusNormal"/>
              <w:jc w:val="center"/>
            </w:pPr>
            <w:r>
              <w:rPr>
                <w:b/>
              </w:rPr>
              <w:t>4</w:t>
            </w:r>
          </w:p>
        </w:tc>
        <w:tc>
          <w:tcPr>
            <w:tcW w:w="1134" w:type="dxa"/>
          </w:tcPr>
          <w:p w14:paraId="03EC6C51" w14:textId="77777777" w:rsidR="00DF4328" w:rsidRDefault="00DF4328">
            <w:pPr>
              <w:pStyle w:val="ConsPlusNormal"/>
              <w:jc w:val="center"/>
            </w:pPr>
            <w:r>
              <w:rPr>
                <w:b/>
              </w:rPr>
              <w:t>5</w:t>
            </w:r>
          </w:p>
        </w:tc>
        <w:tc>
          <w:tcPr>
            <w:tcW w:w="964" w:type="dxa"/>
          </w:tcPr>
          <w:p w14:paraId="2004221D" w14:textId="77777777" w:rsidR="00DF4328" w:rsidRDefault="00DF4328">
            <w:pPr>
              <w:pStyle w:val="ConsPlusNormal"/>
              <w:jc w:val="center"/>
            </w:pPr>
            <w:r>
              <w:rPr>
                <w:b/>
              </w:rPr>
              <w:t>6</w:t>
            </w:r>
          </w:p>
        </w:tc>
        <w:tc>
          <w:tcPr>
            <w:tcW w:w="1704" w:type="dxa"/>
          </w:tcPr>
          <w:p w14:paraId="599D7F56" w14:textId="77777777" w:rsidR="00DF4328" w:rsidRDefault="00DF4328">
            <w:pPr>
              <w:pStyle w:val="ConsPlusNormal"/>
              <w:jc w:val="center"/>
            </w:pPr>
            <w:r>
              <w:rPr>
                <w:b/>
              </w:rPr>
              <w:t>7</w:t>
            </w:r>
          </w:p>
        </w:tc>
        <w:tc>
          <w:tcPr>
            <w:tcW w:w="1814" w:type="dxa"/>
          </w:tcPr>
          <w:p w14:paraId="0A2AE70E" w14:textId="77777777" w:rsidR="00DF4328" w:rsidRDefault="00DF4328">
            <w:pPr>
              <w:pStyle w:val="ConsPlusNormal"/>
              <w:jc w:val="center"/>
            </w:pPr>
            <w:r>
              <w:rPr>
                <w:b/>
              </w:rPr>
              <w:t>8</w:t>
            </w:r>
          </w:p>
        </w:tc>
        <w:tc>
          <w:tcPr>
            <w:tcW w:w="2041" w:type="dxa"/>
          </w:tcPr>
          <w:p w14:paraId="2AEEAB46" w14:textId="77777777" w:rsidR="00DF4328" w:rsidRDefault="00DF4328">
            <w:pPr>
              <w:pStyle w:val="ConsPlusNormal"/>
              <w:jc w:val="center"/>
            </w:pPr>
            <w:r>
              <w:rPr>
                <w:b/>
              </w:rPr>
              <w:t>9</w:t>
            </w:r>
          </w:p>
        </w:tc>
        <w:tc>
          <w:tcPr>
            <w:tcW w:w="1445" w:type="dxa"/>
          </w:tcPr>
          <w:p w14:paraId="212D7632" w14:textId="77777777" w:rsidR="00DF4328" w:rsidRDefault="00DF4328">
            <w:pPr>
              <w:pStyle w:val="ConsPlusNormal"/>
              <w:jc w:val="center"/>
            </w:pPr>
            <w:r>
              <w:rPr>
                <w:b/>
              </w:rPr>
              <w:t>10</w:t>
            </w:r>
          </w:p>
        </w:tc>
      </w:tr>
      <w:tr w:rsidR="00DF4328" w14:paraId="12A69AD1" w14:textId="77777777">
        <w:tc>
          <w:tcPr>
            <w:tcW w:w="571" w:type="dxa"/>
          </w:tcPr>
          <w:p w14:paraId="1B0BF029" w14:textId="77777777" w:rsidR="00DF4328" w:rsidRDefault="00DF4328">
            <w:pPr>
              <w:pStyle w:val="ConsPlusNormal"/>
            </w:pPr>
          </w:p>
        </w:tc>
        <w:tc>
          <w:tcPr>
            <w:tcW w:w="1361" w:type="dxa"/>
          </w:tcPr>
          <w:p w14:paraId="340922BF" w14:textId="77777777" w:rsidR="00DF4328" w:rsidRDefault="00DF4328">
            <w:pPr>
              <w:pStyle w:val="ConsPlusNormal"/>
            </w:pPr>
          </w:p>
        </w:tc>
        <w:tc>
          <w:tcPr>
            <w:tcW w:w="1304" w:type="dxa"/>
          </w:tcPr>
          <w:p w14:paraId="5D86C8A9" w14:textId="77777777" w:rsidR="00DF4328" w:rsidRDefault="00DF4328">
            <w:pPr>
              <w:pStyle w:val="ConsPlusNormal"/>
            </w:pPr>
          </w:p>
        </w:tc>
        <w:tc>
          <w:tcPr>
            <w:tcW w:w="850" w:type="dxa"/>
          </w:tcPr>
          <w:p w14:paraId="16CCDBFB" w14:textId="77777777" w:rsidR="00DF4328" w:rsidRDefault="00DF4328">
            <w:pPr>
              <w:pStyle w:val="ConsPlusNormal"/>
            </w:pPr>
          </w:p>
        </w:tc>
        <w:tc>
          <w:tcPr>
            <w:tcW w:w="1134" w:type="dxa"/>
          </w:tcPr>
          <w:p w14:paraId="4C1FE4D4" w14:textId="77777777" w:rsidR="00DF4328" w:rsidRDefault="00DF4328">
            <w:pPr>
              <w:pStyle w:val="ConsPlusNormal"/>
            </w:pPr>
          </w:p>
        </w:tc>
        <w:tc>
          <w:tcPr>
            <w:tcW w:w="964" w:type="dxa"/>
          </w:tcPr>
          <w:p w14:paraId="7E9A7F24" w14:textId="77777777" w:rsidR="00DF4328" w:rsidRDefault="00DF4328">
            <w:pPr>
              <w:pStyle w:val="ConsPlusNormal"/>
            </w:pPr>
          </w:p>
        </w:tc>
        <w:tc>
          <w:tcPr>
            <w:tcW w:w="1704" w:type="dxa"/>
          </w:tcPr>
          <w:p w14:paraId="080C7806" w14:textId="77777777" w:rsidR="00DF4328" w:rsidRDefault="00DF4328">
            <w:pPr>
              <w:pStyle w:val="ConsPlusNormal"/>
            </w:pPr>
          </w:p>
        </w:tc>
        <w:tc>
          <w:tcPr>
            <w:tcW w:w="1814" w:type="dxa"/>
          </w:tcPr>
          <w:p w14:paraId="6165400A" w14:textId="77777777" w:rsidR="00DF4328" w:rsidRDefault="00DF4328">
            <w:pPr>
              <w:pStyle w:val="ConsPlusNormal"/>
            </w:pPr>
          </w:p>
        </w:tc>
        <w:tc>
          <w:tcPr>
            <w:tcW w:w="2041" w:type="dxa"/>
          </w:tcPr>
          <w:p w14:paraId="0456B2E0" w14:textId="77777777" w:rsidR="00DF4328" w:rsidRDefault="00DF4328">
            <w:pPr>
              <w:pStyle w:val="ConsPlusNormal"/>
            </w:pPr>
          </w:p>
        </w:tc>
        <w:tc>
          <w:tcPr>
            <w:tcW w:w="1445" w:type="dxa"/>
          </w:tcPr>
          <w:p w14:paraId="0D18FCCA" w14:textId="77777777" w:rsidR="00DF4328" w:rsidRDefault="00DF4328">
            <w:pPr>
              <w:pStyle w:val="ConsPlusNormal"/>
            </w:pPr>
          </w:p>
        </w:tc>
      </w:tr>
      <w:tr w:rsidR="00DF4328" w14:paraId="0837EC0D" w14:textId="77777777">
        <w:tc>
          <w:tcPr>
            <w:tcW w:w="571" w:type="dxa"/>
          </w:tcPr>
          <w:p w14:paraId="1C8DF7B4" w14:textId="77777777" w:rsidR="00DF4328" w:rsidRDefault="00DF4328">
            <w:pPr>
              <w:pStyle w:val="ConsPlusNormal"/>
            </w:pPr>
          </w:p>
        </w:tc>
        <w:tc>
          <w:tcPr>
            <w:tcW w:w="1361" w:type="dxa"/>
          </w:tcPr>
          <w:p w14:paraId="0D647B93" w14:textId="77777777" w:rsidR="00DF4328" w:rsidRDefault="00DF4328">
            <w:pPr>
              <w:pStyle w:val="ConsPlusNormal"/>
            </w:pPr>
          </w:p>
        </w:tc>
        <w:tc>
          <w:tcPr>
            <w:tcW w:w="1304" w:type="dxa"/>
          </w:tcPr>
          <w:p w14:paraId="62E57F4E" w14:textId="77777777" w:rsidR="00DF4328" w:rsidRDefault="00DF4328">
            <w:pPr>
              <w:pStyle w:val="ConsPlusNormal"/>
            </w:pPr>
          </w:p>
        </w:tc>
        <w:tc>
          <w:tcPr>
            <w:tcW w:w="850" w:type="dxa"/>
          </w:tcPr>
          <w:p w14:paraId="1951C96D" w14:textId="77777777" w:rsidR="00DF4328" w:rsidRDefault="00DF4328">
            <w:pPr>
              <w:pStyle w:val="ConsPlusNormal"/>
            </w:pPr>
          </w:p>
        </w:tc>
        <w:tc>
          <w:tcPr>
            <w:tcW w:w="1134" w:type="dxa"/>
          </w:tcPr>
          <w:p w14:paraId="71A91843" w14:textId="77777777" w:rsidR="00DF4328" w:rsidRDefault="00DF4328">
            <w:pPr>
              <w:pStyle w:val="ConsPlusNormal"/>
            </w:pPr>
          </w:p>
        </w:tc>
        <w:tc>
          <w:tcPr>
            <w:tcW w:w="964" w:type="dxa"/>
          </w:tcPr>
          <w:p w14:paraId="7F14AEFB" w14:textId="77777777" w:rsidR="00DF4328" w:rsidRDefault="00DF4328">
            <w:pPr>
              <w:pStyle w:val="ConsPlusNormal"/>
            </w:pPr>
          </w:p>
        </w:tc>
        <w:tc>
          <w:tcPr>
            <w:tcW w:w="1704" w:type="dxa"/>
          </w:tcPr>
          <w:p w14:paraId="5789E212" w14:textId="77777777" w:rsidR="00DF4328" w:rsidRDefault="00DF4328">
            <w:pPr>
              <w:pStyle w:val="ConsPlusNormal"/>
            </w:pPr>
          </w:p>
        </w:tc>
        <w:tc>
          <w:tcPr>
            <w:tcW w:w="1814" w:type="dxa"/>
          </w:tcPr>
          <w:p w14:paraId="5FB2B55D" w14:textId="77777777" w:rsidR="00DF4328" w:rsidRDefault="00DF4328">
            <w:pPr>
              <w:pStyle w:val="ConsPlusNormal"/>
            </w:pPr>
          </w:p>
        </w:tc>
        <w:tc>
          <w:tcPr>
            <w:tcW w:w="2041" w:type="dxa"/>
          </w:tcPr>
          <w:p w14:paraId="65E48F0B" w14:textId="77777777" w:rsidR="00DF4328" w:rsidRDefault="00DF4328">
            <w:pPr>
              <w:pStyle w:val="ConsPlusNormal"/>
            </w:pPr>
          </w:p>
        </w:tc>
        <w:tc>
          <w:tcPr>
            <w:tcW w:w="1445" w:type="dxa"/>
          </w:tcPr>
          <w:p w14:paraId="0C50862C" w14:textId="77777777" w:rsidR="00DF4328" w:rsidRDefault="00DF4328">
            <w:pPr>
              <w:pStyle w:val="ConsPlusNormal"/>
            </w:pPr>
          </w:p>
        </w:tc>
      </w:tr>
    </w:tbl>
    <w:p w14:paraId="64676CB0" w14:textId="77777777" w:rsidR="00DF4328" w:rsidRDefault="00DF4328">
      <w:pPr>
        <w:pStyle w:val="ConsPlusNormal"/>
        <w:sectPr w:rsidR="00DF4328" w:rsidSect="00DF4328">
          <w:pgSz w:w="16838" w:h="11906" w:orient="landscape"/>
          <w:pgMar w:top="1133" w:right="1440" w:bottom="566" w:left="1440" w:header="0" w:footer="0" w:gutter="0"/>
          <w:cols w:space="720"/>
          <w:titlePg/>
        </w:sectPr>
      </w:pPr>
    </w:p>
    <w:p w14:paraId="6EC17E17" w14:textId="77777777" w:rsidR="00DF4328" w:rsidRDefault="00DF4328">
      <w:pPr>
        <w:pStyle w:val="ConsPlusNormal"/>
        <w:ind w:firstLine="540"/>
        <w:jc w:val="both"/>
      </w:pPr>
    </w:p>
    <w:p w14:paraId="100F369D" w14:textId="77777777" w:rsidR="00DF4328" w:rsidRDefault="00DF4328">
      <w:pPr>
        <w:pStyle w:val="ConsPlusNormal"/>
        <w:ind w:firstLine="540"/>
        <w:jc w:val="both"/>
      </w:pPr>
    </w:p>
    <w:p w14:paraId="32AEDB0F" w14:textId="77777777" w:rsidR="00DF4328" w:rsidRDefault="00DF4328">
      <w:pPr>
        <w:pStyle w:val="ConsPlusNormal"/>
        <w:ind w:firstLine="540"/>
        <w:jc w:val="both"/>
      </w:pPr>
    </w:p>
    <w:p w14:paraId="7916A6DD" w14:textId="77777777" w:rsidR="00DF4328" w:rsidRDefault="00DF4328">
      <w:pPr>
        <w:pStyle w:val="ConsPlusNormal"/>
        <w:ind w:firstLine="540"/>
        <w:jc w:val="both"/>
      </w:pPr>
    </w:p>
    <w:p w14:paraId="750C5302" w14:textId="77777777" w:rsidR="00DF4328" w:rsidRDefault="00DF4328">
      <w:pPr>
        <w:pStyle w:val="ConsPlusNormal"/>
        <w:ind w:firstLine="540"/>
        <w:jc w:val="both"/>
      </w:pPr>
    </w:p>
    <w:p w14:paraId="74D97520" w14:textId="77777777" w:rsidR="00DF4328" w:rsidRDefault="00DF4328">
      <w:pPr>
        <w:pStyle w:val="ConsPlusNormal"/>
        <w:jc w:val="right"/>
        <w:outlineLvl w:val="1"/>
      </w:pPr>
      <w:r>
        <w:t>Приложение N 3</w:t>
      </w:r>
    </w:p>
    <w:p w14:paraId="556F4123" w14:textId="77777777" w:rsidR="00DF4328" w:rsidRDefault="00DF4328">
      <w:pPr>
        <w:pStyle w:val="ConsPlusNormal"/>
        <w:jc w:val="right"/>
      </w:pPr>
      <w:r>
        <w:t>к Положению</w:t>
      </w:r>
    </w:p>
    <w:p w14:paraId="2822C6F0" w14:textId="77777777" w:rsidR="00DF4328" w:rsidRDefault="00DF4328">
      <w:pPr>
        <w:pStyle w:val="ConsPlusNormal"/>
        <w:jc w:val="right"/>
      </w:pPr>
      <w:r>
        <w:t>о порядке предоставления</w:t>
      </w:r>
    </w:p>
    <w:p w14:paraId="5936BC41" w14:textId="77777777" w:rsidR="00DF4328" w:rsidRDefault="00DF4328">
      <w:pPr>
        <w:pStyle w:val="ConsPlusNormal"/>
        <w:jc w:val="right"/>
      </w:pPr>
      <w:r>
        <w:t>жилищных субсидий на приобретение</w:t>
      </w:r>
    </w:p>
    <w:p w14:paraId="23E0E600" w14:textId="77777777" w:rsidR="00DF4328" w:rsidRDefault="00DF4328">
      <w:pPr>
        <w:pStyle w:val="ConsPlusNormal"/>
        <w:jc w:val="right"/>
      </w:pPr>
      <w:r>
        <w:t>жилого помещения лицам, работающим</w:t>
      </w:r>
    </w:p>
    <w:p w14:paraId="05E4666B" w14:textId="77777777" w:rsidR="00DF4328" w:rsidRDefault="00DF4328">
      <w:pPr>
        <w:pStyle w:val="ConsPlusNormal"/>
        <w:jc w:val="right"/>
      </w:pPr>
      <w:r>
        <w:t>в государственных учреждениях</w:t>
      </w:r>
    </w:p>
    <w:p w14:paraId="2639D73D" w14:textId="77777777" w:rsidR="00DF4328" w:rsidRDefault="00DF4328">
      <w:pPr>
        <w:pStyle w:val="ConsPlusNormal"/>
        <w:jc w:val="right"/>
      </w:pPr>
      <w:r>
        <w:t>Магаданской области,</w:t>
      </w:r>
    </w:p>
    <w:p w14:paraId="1402F3C3" w14:textId="77777777" w:rsidR="00DF4328" w:rsidRDefault="00DF4328">
      <w:pPr>
        <w:pStyle w:val="ConsPlusNormal"/>
        <w:jc w:val="right"/>
      </w:pPr>
      <w:r>
        <w:t>подведомственных органам</w:t>
      </w:r>
    </w:p>
    <w:p w14:paraId="504E46F2" w14:textId="77777777" w:rsidR="00DF4328" w:rsidRDefault="00DF4328">
      <w:pPr>
        <w:pStyle w:val="ConsPlusNormal"/>
        <w:jc w:val="right"/>
      </w:pPr>
      <w:r>
        <w:t>государственной власти</w:t>
      </w:r>
    </w:p>
    <w:p w14:paraId="66049A36" w14:textId="77777777" w:rsidR="00DF4328" w:rsidRDefault="00DF4328">
      <w:pPr>
        <w:pStyle w:val="ConsPlusNormal"/>
        <w:jc w:val="right"/>
      </w:pPr>
      <w:r>
        <w:t>Магаданской области</w:t>
      </w:r>
    </w:p>
    <w:p w14:paraId="599D03D3"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F4328" w14:paraId="469497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A8994E"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0E3582"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276C8F" w14:textId="77777777" w:rsidR="00DF4328" w:rsidRDefault="00DF4328">
            <w:pPr>
              <w:pStyle w:val="ConsPlusNormal"/>
              <w:jc w:val="center"/>
            </w:pPr>
            <w:r>
              <w:rPr>
                <w:color w:val="392C69"/>
              </w:rPr>
              <w:t>Список изменяющих документов</w:t>
            </w:r>
          </w:p>
          <w:p w14:paraId="397C637F" w14:textId="77777777" w:rsidR="00DF4328" w:rsidRDefault="00DF4328">
            <w:pPr>
              <w:pStyle w:val="ConsPlusNormal"/>
              <w:jc w:val="center"/>
            </w:pPr>
            <w:r>
              <w:rPr>
                <w:color w:val="392C69"/>
              </w:rPr>
              <w:t xml:space="preserve">(в ред. </w:t>
            </w:r>
            <w:hyperlink r:id="rId51">
              <w:r>
                <w:rPr>
                  <w:color w:val="0000FF"/>
                </w:rPr>
                <w:t>Постановления</w:t>
              </w:r>
            </w:hyperlink>
            <w:r>
              <w:rPr>
                <w:color w:val="392C69"/>
              </w:rPr>
              <w:t xml:space="preserve"> Правительства Магаданской области</w:t>
            </w:r>
          </w:p>
          <w:p w14:paraId="7401C5CB" w14:textId="77777777" w:rsidR="00DF4328" w:rsidRDefault="00DF4328">
            <w:pPr>
              <w:pStyle w:val="ConsPlusNormal"/>
              <w:jc w:val="center"/>
            </w:pPr>
            <w:r>
              <w:rPr>
                <w:color w:val="392C69"/>
              </w:rPr>
              <w:t>от 10.06.2022 N 511-пп)</w:t>
            </w:r>
          </w:p>
        </w:tc>
        <w:tc>
          <w:tcPr>
            <w:tcW w:w="113" w:type="dxa"/>
            <w:tcBorders>
              <w:top w:val="nil"/>
              <w:left w:val="nil"/>
              <w:bottom w:val="nil"/>
              <w:right w:val="nil"/>
            </w:tcBorders>
            <w:shd w:val="clear" w:color="auto" w:fill="F4F3F8"/>
            <w:tcMar>
              <w:top w:w="0" w:type="dxa"/>
              <w:left w:w="0" w:type="dxa"/>
              <w:bottom w:w="0" w:type="dxa"/>
              <w:right w:w="0" w:type="dxa"/>
            </w:tcMar>
          </w:tcPr>
          <w:p w14:paraId="030DE19B" w14:textId="77777777" w:rsidR="00DF4328" w:rsidRDefault="00DF4328">
            <w:pPr>
              <w:pStyle w:val="ConsPlusNormal"/>
            </w:pPr>
          </w:p>
        </w:tc>
      </w:tr>
    </w:tbl>
    <w:p w14:paraId="4D7D5451" w14:textId="77777777" w:rsidR="00DF4328" w:rsidRDefault="00DF4328">
      <w:pPr>
        <w:pStyle w:val="ConsPlusNormal"/>
        <w:ind w:firstLine="540"/>
        <w:jc w:val="both"/>
      </w:pPr>
    </w:p>
    <w:p w14:paraId="5C18951F" w14:textId="77777777" w:rsidR="00DF4328" w:rsidRDefault="00DF4328">
      <w:pPr>
        <w:pStyle w:val="ConsPlusNormal"/>
        <w:jc w:val="right"/>
      </w:pPr>
      <w:r>
        <w:t>(Форма)</w:t>
      </w:r>
    </w:p>
    <w:p w14:paraId="361D9D1B" w14:textId="77777777" w:rsidR="00DF4328" w:rsidRDefault="00DF4328">
      <w:pPr>
        <w:pStyle w:val="ConsPlusNormal"/>
        <w:jc w:val="right"/>
      </w:pPr>
    </w:p>
    <w:p w14:paraId="2920DC4B" w14:textId="77777777" w:rsidR="00DF4328" w:rsidRDefault="00DF4328">
      <w:pPr>
        <w:pStyle w:val="ConsPlusNormal"/>
        <w:jc w:val="center"/>
      </w:pPr>
      <w:bookmarkStart w:id="14" w:name="P410"/>
      <w:bookmarkEnd w:id="14"/>
      <w:r>
        <w:rPr>
          <w:b/>
        </w:rPr>
        <w:t>СПИСОК ЛИЦ,</w:t>
      </w:r>
    </w:p>
    <w:p w14:paraId="6CAFE7A9" w14:textId="77777777" w:rsidR="00DF4328" w:rsidRDefault="00DF4328">
      <w:pPr>
        <w:pStyle w:val="ConsPlusNormal"/>
        <w:jc w:val="center"/>
      </w:pPr>
      <w:r>
        <w:rPr>
          <w:b/>
        </w:rPr>
        <w:t>претендующих на получение жилищной субсидии</w:t>
      </w:r>
    </w:p>
    <w:p w14:paraId="33572400" w14:textId="77777777" w:rsidR="00DF4328" w:rsidRDefault="00DF4328">
      <w:pPr>
        <w:pStyle w:val="ConsPlusNormal"/>
        <w:jc w:val="center"/>
      </w:pPr>
      <w:r>
        <w:rPr>
          <w:b/>
        </w:rPr>
        <w:t>по _____________________________</w:t>
      </w:r>
    </w:p>
    <w:p w14:paraId="310CD32A" w14:textId="77777777" w:rsidR="00DF4328" w:rsidRDefault="00DF4328">
      <w:pPr>
        <w:pStyle w:val="ConsPlusNormal"/>
        <w:jc w:val="center"/>
      </w:pPr>
      <w:r>
        <w:t>(наименование организации)</w:t>
      </w:r>
    </w:p>
    <w:p w14:paraId="540DD0D1" w14:textId="77777777" w:rsidR="00DF4328" w:rsidRDefault="00DF4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998"/>
        <w:gridCol w:w="994"/>
        <w:gridCol w:w="850"/>
        <w:gridCol w:w="989"/>
        <w:gridCol w:w="850"/>
        <w:gridCol w:w="1133"/>
        <w:gridCol w:w="1421"/>
        <w:gridCol w:w="1128"/>
        <w:gridCol w:w="1282"/>
      </w:tblGrid>
      <w:tr w:rsidR="00DF4328" w14:paraId="55EAFE6E" w14:textId="77777777">
        <w:tc>
          <w:tcPr>
            <w:tcW w:w="547" w:type="dxa"/>
            <w:vMerge w:val="restart"/>
          </w:tcPr>
          <w:p w14:paraId="3110C49C" w14:textId="77777777" w:rsidR="00DF4328" w:rsidRDefault="00DF4328">
            <w:pPr>
              <w:pStyle w:val="ConsPlusNormal"/>
              <w:jc w:val="center"/>
            </w:pPr>
            <w:r>
              <w:rPr>
                <w:b/>
              </w:rPr>
              <w:t>N п/п</w:t>
            </w:r>
          </w:p>
        </w:tc>
        <w:tc>
          <w:tcPr>
            <w:tcW w:w="8363" w:type="dxa"/>
            <w:gridSpan w:val="8"/>
          </w:tcPr>
          <w:p w14:paraId="6B53509D" w14:textId="77777777" w:rsidR="00DF4328" w:rsidRDefault="00DF4328">
            <w:pPr>
              <w:pStyle w:val="ConsPlusNormal"/>
              <w:jc w:val="center"/>
            </w:pPr>
            <w:r>
              <w:rPr>
                <w:b/>
              </w:rPr>
              <w:t>Данные лиц, претендующих на получение жилищной субсидии</w:t>
            </w:r>
          </w:p>
        </w:tc>
        <w:tc>
          <w:tcPr>
            <w:tcW w:w="1282" w:type="dxa"/>
            <w:vMerge w:val="restart"/>
          </w:tcPr>
          <w:p w14:paraId="76487CDC" w14:textId="77777777" w:rsidR="00DF4328" w:rsidRDefault="00DF4328">
            <w:pPr>
              <w:pStyle w:val="ConsPlusNormal"/>
              <w:jc w:val="center"/>
            </w:pPr>
            <w:r>
              <w:rPr>
                <w:b/>
              </w:rPr>
              <w:t>Рынок жилья (первичный, вторичный)</w:t>
            </w:r>
          </w:p>
        </w:tc>
      </w:tr>
      <w:tr w:rsidR="00DF4328" w14:paraId="7661440F" w14:textId="77777777">
        <w:tc>
          <w:tcPr>
            <w:tcW w:w="547" w:type="dxa"/>
            <w:vMerge/>
          </w:tcPr>
          <w:p w14:paraId="332F9B34" w14:textId="77777777" w:rsidR="00DF4328" w:rsidRDefault="00DF4328">
            <w:pPr>
              <w:pStyle w:val="ConsPlusNormal"/>
            </w:pPr>
          </w:p>
        </w:tc>
        <w:tc>
          <w:tcPr>
            <w:tcW w:w="998" w:type="dxa"/>
            <w:vMerge w:val="restart"/>
          </w:tcPr>
          <w:p w14:paraId="4461DA2E" w14:textId="77777777" w:rsidR="00DF4328" w:rsidRDefault="00DF4328">
            <w:pPr>
              <w:pStyle w:val="ConsPlusNormal"/>
              <w:jc w:val="center"/>
            </w:pPr>
            <w:r>
              <w:rPr>
                <w:b/>
              </w:rPr>
              <w:t>Ф.И.О. (отчество при наличии)</w:t>
            </w:r>
          </w:p>
        </w:tc>
        <w:tc>
          <w:tcPr>
            <w:tcW w:w="994" w:type="dxa"/>
            <w:vMerge w:val="restart"/>
          </w:tcPr>
          <w:p w14:paraId="78FBEAB4" w14:textId="77777777" w:rsidR="00DF4328" w:rsidRDefault="00DF4328">
            <w:pPr>
              <w:pStyle w:val="ConsPlusNormal"/>
              <w:jc w:val="center"/>
            </w:pPr>
            <w:r>
              <w:rPr>
                <w:b/>
              </w:rPr>
              <w:t>Состав семьи (человек)</w:t>
            </w:r>
          </w:p>
        </w:tc>
        <w:tc>
          <w:tcPr>
            <w:tcW w:w="2689" w:type="dxa"/>
            <w:gridSpan w:val="3"/>
          </w:tcPr>
          <w:p w14:paraId="7367ECFB" w14:textId="77777777" w:rsidR="00DF4328" w:rsidRDefault="00DF4328">
            <w:pPr>
              <w:pStyle w:val="ConsPlusNormal"/>
              <w:jc w:val="center"/>
            </w:pPr>
            <w:r>
              <w:rPr>
                <w:b/>
              </w:rPr>
              <w:t>Паспорт</w:t>
            </w:r>
          </w:p>
        </w:tc>
        <w:tc>
          <w:tcPr>
            <w:tcW w:w="1133" w:type="dxa"/>
            <w:vMerge w:val="restart"/>
          </w:tcPr>
          <w:p w14:paraId="74FB411B" w14:textId="77777777" w:rsidR="00DF4328" w:rsidRDefault="00DF4328">
            <w:pPr>
              <w:pStyle w:val="ConsPlusNormal"/>
              <w:jc w:val="center"/>
            </w:pPr>
            <w:r>
              <w:rPr>
                <w:b/>
              </w:rPr>
              <w:t>Число, месяц, год рождения</w:t>
            </w:r>
          </w:p>
        </w:tc>
        <w:tc>
          <w:tcPr>
            <w:tcW w:w="1421" w:type="dxa"/>
            <w:vMerge w:val="restart"/>
          </w:tcPr>
          <w:p w14:paraId="65FDA69C" w14:textId="77777777" w:rsidR="00DF4328" w:rsidRDefault="00DF4328">
            <w:pPr>
              <w:pStyle w:val="ConsPlusNormal"/>
              <w:jc w:val="center"/>
            </w:pPr>
            <w:r>
              <w:rPr>
                <w:b/>
              </w:rPr>
              <w:t>Дата и время (с точностью до секунды) постановки на учет</w:t>
            </w:r>
          </w:p>
        </w:tc>
        <w:tc>
          <w:tcPr>
            <w:tcW w:w="1128" w:type="dxa"/>
            <w:vMerge w:val="restart"/>
          </w:tcPr>
          <w:p w14:paraId="4EEDADF9" w14:textId="77777777" w:rsidR="00DF4328" w:rsidRDefault="00DF4328">
            <w:pPr>
              <w:pStyle w:val="ConsPlusNormal"/>
              <w:jc w:val="center"/>
            </w:pPr>
            <w:r>
              <w:rPr>
                <w:b/>
              </w:rPr>
              <w:t>Стаж работы (на дату подачи заявления)</w:t>
            </w:r>
          </w:p>
        </w:tc>
        <w:tc>
          <w:tcPr>
            <w:tcW w:w="1282" w:type="dxa"/>
            <w:vMerge/>
          </w:tcPr>
          <w:p w14:paraId="0F381A9A" w14:textId="77777777" w:rsidR="00DF4328" w:rsidRDefault="00DF4328">
            <w:pPr>
              <w:pStyle w:val="ConsPlusNormal"/>
            </w:pPr>
          </w:p>
        </w:tc>
      </w:tr>
      <w:tr w:rsidR="00DF4328" w14:paraId="3DD6B641" w14:textId="77777777">
        <w:tc>
          <w:tcPr>
            <w:tcW w:w="547" w:type="dxa"/>
            <w:vMerge/>
          </w:tcPr>
          <w:p w14:paraId="0C7CE38C" w14:textId="77777777" w:rsidR="00DF4328" w:rsidRDefault="00DF4328">
            <w:pPr>
              <w:pStyle w:val="ConsPlusNormal"/>
            </w:pPr>
          </w:p>
        </w:tc>
        <w:tc>
          <w:tcPr>
            <w:tcW w:w="998" w:type="dxa"/>
            <w:vMerge/>
          </w:tcPr>
          <w:p w14:paraId="2E321B25" w14:textId="77777777" w:rsidR="00DF4328" w:rsidRDefault="00DF4328">
            <w:pPr>
              <w:pStyle w:val="ConsPlusNormal"/>
            </w:pPr>
          </w:p>
        </w:tc>
        <w:tc>
          <w:tcPr>
            <w:tcW w:w="994" w:type="dxa"/>
            <w:vMerge/>
          </w:tcPr>
          <w:p w14:paraId="53483780" w14:textId="77777777" w:rsidR="00DF4328" w:rsidRDefault="00DF4328">
            <w:pPr>
              <w:pStyle w:val="ConsPlusNormal"/>
            </w:pPr>
          </w:p>
        </w:tc>
        <w:tc>
          <w:tcPr>
            <w:tcW w:w="850" w:type="dxa"/>
          </w:tcPr>
          <w:p w14:paraId="14861A45" w14:textId="77777777" w:rsidR="00DF4328" w:rsidRDefault="00DF4328">
            <w:pPr>
              <w:pStyle w:val="ConsPlusNormal"/>
              <w:jc w:val="center"/>
            </w:pPr>
            <w:r>
              <w:rPr>
                <w:b/>
              </w:rPr>
              <w:t>номер</w:t>
            </w:r>
          </w:p>
        </w:tc>
        <w:tc>
          <w:tcPr>
            <w:tcW w:w="989" w:type="dxa"/>
          </w:tcPr>
          <w:p w14:paraId="77AA8AB3" w14:textId="77777777" w:rsidR="00DF4328" w:rsidRDefault="00DF4328">
            <w:pPr>
              <w:pStyle w:val="ConsPlusNormal"/>
              <w:jc w:val="center"/>
            </w:pPr>
            <w:r>
              <w:rPr>
                <w:b/>
              </w:rPr>
              <w:t>дата выдачи</w:t>
            </w:r>
          </w:p>
        </w:tc>
        <w:tc>
          <w:tcPr>
            <w:tcW w:w="850" w:type="dxa"/>
          </w:tcPr>
          <w:p w14:paraId="6497F9B9" w14:textId="77777777" w:rsidR="00DF4328" w:rsidRDefault="00DF4328">
            <w:pPr>
              <w:pStyle w:val="ConsPlusNormal"/>
              <w:jc w:val="center"/>
            </w:pPr>
            <w:r>
              <w:rPr>
                <w:b/>
              </w:rPr>
              <w:t>кем выдан</w:t>
            </w:r>
          </w:p>
        </w:tc>
        <w:tc>
          <w:tcPr>
            <w:tcW w:w="1133" w:type="dxa"/>
            <w:vMerge/>
          </w:tcPr>
          <w:p w14:paraId="3554226C" w14:textId="77777777" w:rsidR="00DF4328" w:rsidRDefault="00DF4328">
            <w:pPr>
              <w:pStyle w:val="ConsPlusNormal"/>
            </w:pPr>
          </w:p>
        </w:tc>
        <w:tc>
          <w:tcPr>
            <w:tcW w:w="1421" w:type="dxa"/>
            <w:vMerge/>
          </w:tcPr>
          <w:p w14:paraId="77B95881" w14:textId="77777777" w:rsidR="00DF4328" w:rsidRDefault="00DF4328">
            <w:pPr>
              <w:pStyle w:val="ConsPlusNormal"/>
            </w:pPr>
          </w:p>
        </w:tc>
        <w:tc>
          <w:tcPr>
            <w:tcW w:w="1128" w:type="dxa"/>
            <w:vMerge/>
          </w:tcPr>
          <w:p w14:paraId="1C8553D0" w14:textId="77777777" w:rsidR="00DF4328" w:rsidRDefault="00DF4328">
            <w:pPr>
              <w:pStyle w:val="ConsPlusNormal"/>
            </w:pPr>
          </w:p>
        </w:tc>
        <w:tc>
          <w:tcPr>
            <w:tcW w:w="1282" w:type="dxa"/>
            <w:vMerge/>
          </w:tcPr>
          <w:p w14:paraId="41ED0B49" w14:textId="77777777" w:rsidR="00DF4328" w:rsidRDefault="00DF4328">
            <w:pPr>
              <w:pStyle w:val="ConsPlusNormal"/>
            </w:pPr>
          </w:p>
        </w:tc>
      </w:tr>
      <w:tr w:rsidR="00DF4328" w14:paraId="4DE2ED36" w14:textId="77777777">
        <w:tc>
          <w:tcPr>
            <w:tcW w:w="547" w:type="dxa"/>
          </w:tcPr>
          <w:p w14:paraId="711AA112" w14:textId="77777777" w:rsidR="00DF4328" w:rsidRDefault="00DF4328">
            <w:pPr>
              <w:pStyle w:val="ConsPlusNormal"/>
              <w:jc w:val="center"/>
            </w:pPr>
            <w:r>
              <w:rPr>
                <w:b/>
              </w:rPr>
              <w:t>1</w:t>
            </w:r>
          </w:p>
        </w:tc>
        <w:tc>
          <w:tcPr>
            <w:tcW w:w="998" w:type="dxa"/>
          </w:tcPr>
          <w:p w14:paraId="25A217FE" w14:textId="77777777" w:rsidR="00DF4328" w:rsidRDefault="00DF4328">
            <w:pPr>
              <w:pStyle w:val="ConsPlusNormal"/>
              <w:jc w:val="center"/>
            </w:pPr>
            <w:r>
              <w:rPr>
                <w:b/>
              </w:rPr>
              <w:t>2</w:t>
            </w:r>
          </w:p>
        </w:tc>
        <w:tc>
          <w:tcPr>
            <w:tcW w:w="994" w:type="dxa"/>
          </w:tcPr>
          <w:p w14:paraId="567F26D7" w14:textId="77777777" w:rsidR="00DF4328" w:rsidRDefault="00DF4328">
            <w:pPr>
              <w:pStyle w:val="ConsPlusNormal"/>
              <w:jc w:val="center"/>
            </w:pPr>
            <w:r>
              <w:rPr>
                <w:b/>
              </w:rPr>
              <w:t>3</w:t>
            </w:r>
          </w:p>
        </w:tc>
        <w:tc>
          <w:tcPr>
            <w:tcW w:w="850" w:type="dxa"/>
          </w:tcPr>
          <w:p w14:paraId="6701EF74" w14:textId="77777777" w:rsidR="00DF4328" w:rsidRDefault="00DF4328">
            <w:pPr>
              <w:pStyle w:val="ConsPlusNormal"/>
              <w:jc w:val="center"/>
            </w:pPr>
            <w:r>
              <w:rPr>
                <w:b/>
              </w:rPr>
              <w:t>4</w:t>
            </w:r>
          </w:p>
        </w:tc>
        <w:tc>
          <w:tcPr>
            <w:tcW w:w="989" w:type="dxa"/>
          </w:tcPr>
          <w:p w14:paraId="504C1DD1" w14:textId="77777777" w:rsidR="00DF4328" w:rsidRDefault="00DF4328">
            <w:pPr>
              <w:pStyle w:val="ConsPlusNormal"/>
              <w:jc w:val="center"/>
            </w:pPr>
            <w:r>
              <w:rPr>
                <w:b/>
              </w:rPr>
              <w:t>5</w:t>
            </w:r>
          </w:p>
        </w:tc>
        <w:tc>
          <w:tcPr>
            <w:tcW w:w="850" w:type="dxa"/>
          </w:tcPr>
          <w:p w14:paraId="1320AB41" w14:textId="77777777" w:rsidR="00DF4328" w:rsidRDefault="00DF4328">
            <w:pPr>
              <w:pStyle w:val="ConsPlusNormal"/>
              <w:jc w:val="center"/>
            </w:pPr>
            <w:r>
              <w:rPr>
                <w:b/>
              </w:rPr>
              <w:t>6</w:t>
            </w:r>
          </w:p>
        </w:tc>
        <w:tc>
          <w:tcPr>
            <w:tcW w:w="1133" w:type="dxa"/>
          </w:tcPr>
          <w:p w14:paraId="6756854C" w14:textId="77777777" w:rsidR="00DF4328" w:rsidRDefault="00DF4328">
            <w:pPr>
              <w:pStyle w:val="ConsPlusNormal"/>
              <w:jc w:val="center"/>
            </w:pPr>
            <w:r>
              <w:rPr>
                <w:b/>
              </w:rPr>
              <w:t>7</w:t>
            </w:r>
          </w:p>
        </w:tc>
        <w:tc>
          <w:tcPr>
            <w:tcW w:w="1421" w:type="dxa"/>
          </w:tcPr>
          <w:p w14:paraId="7D44A6A6" w14:textId="77777777" w:rsidR="00DF4328" w:rsidRDefault="00DF4328">
            <w:pPr>
              <w:pStyle w:val="ConsPlusNormal"/>
              <w:jc w:val="center"/>
            </w:pPr>
            <w:r>
              <w:rPr>
                <w:b/>
              </w:rPr>
              <w:t>8</w:t>
            </w:r>
          </w:p>
        </w:tc>
        <w:tc>
          <w:tcPr>
            <w:tcW w:w="1128" w:type="dxa"/>
          </w:tcPr>
          <w:p w14:paraId="4DBA19AD" w14:textId="77777777" w:rsidR="00DF4328" w:rsidRDefault="00DF4328">
            <w:pPr>
              <w:pStyle w:val="ConsPlusNormal"/>
              <w:jc w:val="center"/>
            </w:pPr>
            <w:r>
              <w:rPr>
                <w:b/>
              </w:rPr>
              <w:t>9</w:t>
            </w:r>
          </w:p>
        </w:tc>
        <w:tc>
          <w:tcPr>
            <w:tcW w:w="1282" w:type="dxa"/>
          </w:tcPr>
          <w:p w14:paraId="7777E6EC" w14:textId="77777777" w:rsidR="00DF4328" w:rsidRDefault="00DF4328">
            <w:pPr>
              <w:pStyle w:val="ConsPlusNormal"/>
              <w:jc w:val="center"/>
            </w:pPr>
            <w:r>
              <w:rPr>
                <w:b/>
              </w:rPr>
              <w:t>10</w:t>
            </w:r>
          </w:p>
        </w:tc>
      </w:tr>
      <w:tr w:rsidR="00DF4328" w14:paraId="41A1636F" w14:textId="77777777">
        <w:tc>
          <w:tcPr>
            <w:tcW w:w="547" w:type="dxa"/>
          </w:tcPr>
          <w:p w14:paraId="15B305AA" w14:textId="77777777" w:rsidR="00DF4328" w:rsidRDefault="00DF4328">
            <w:pPr>
              <w:pStyle w:val="ConsPlusNormal"/>
            </w:pPr>
          </w:p>
        </w:tc>
        <w:tc>
          <w:tcPr>
            <w:tcW w:w="998" w:type="dxa"/>
          </w:tcPr>
          <w:p w14:paraId="0FED0475" w14:textId="77777777" w:rsidR="00DF4328" w:rsidRDefault="00DF4328">
            <w:pPr>
              <w:pStyle w:val="ConsPlusNormal"/>
            </w:pPr>
          </w:p>
        </w:tc>
        <w:tc>
          <w:tcPr>
            <w:tcW w:w="994" w:type="dxa"/>
          </w:tcPr>
          <w:p w14:paraId="12D0AABD" w14:textId="77777777" w:rsidR="00DF4328" w:rsidRDefault="00DF4328">
            <w:pPr>
              <w:pStyle w:val="ConsPlusNormal"/>
            </w:pPr>
          </w:p>
        </w:tc>
        <w:tc>
          <w:tcPr>
            <w:tcW w:w="850" w:type="dxa"/>
          </w:tcPr>
          <w:p w14:paraId="6A32CAE8" w14:textId="77777777" w:rsidR="00DF4328" w:rsidRDefault="00DF4328">
            <w:pPr>
              <w:pStyle w:val="ConsPlusNormal"/>
            </w:pPr>
          </w:p>
        </w:tc>
        <w:tc>
          <w:tcPr>
            <w:tcW w:w="989" w:type="dxa"/>
          </w:tcPr>
          <w:p w14:paraId="399F139A" w14:textId="77777777" w:rsidR="00DF4328" w:rsidRDefault="00DF4328">
            <w:pPr>
              <w:pStyle w:val="ConsPlusNormal"/>
            </w:pPr>
          </w:p>
        </w:tc>
        <w:tc>
          <w:tcPr>
            <w:tcW w:w="850" w:type="dxa"/>
          </w:tcPr>
          <w:p w14:paraId="26BFD550" w14:textId="77777777" w:rsidR="00DF4328" w:rsidRDefault="00DF4328">
            <w:pPr>
              <w:pStyle w:val="ConsPlusNormal"/>
            </w:pPr>
          </w:p>
        </w:tc>
        <w:tc>
          <w:tcPr>
            <w:tcW w:w="1133" w:type="dxa"/>
          </w:tcPr>
          <w:p w14:paraId="286713CA" w14:textId="77777777" w:rsidR="00DF4328" w:rsidRDefault="00DF4328">
            <w:pPr>
              <w:pStyle w:val="ConsPlusNormal"/>
            </w:pPr>
          </w:p>
        </w:tc>
        <w:tc>
          <w:tcPr>
            <w:tcW w:w="1421" w:type="dxa"/>
          </w:tcPr>
          <w:p w14:paraId="156EE8EE" w14:textId="77777777" w:rsidR="00DF4328" w:rsidRDefault="00DF4328">
            <w:pPr>
              <w:pStyle w:val="ConsPlusNormal"/>
            </w:pPr>
          </w:p>
        </w:tc>
        <w:tc>
          <w:tcPr>
            <w:tcW w:w="1128" w:type="dxa"/>
          </w:tcPr>
          <w:p w14:paraId="5AEA9CF2" w14:textId="77777777" w:rsidR="00DF4328" w:rsidRDefault="00DF4328">
            <w:pPr>
              <w:pStyle w:val="ConsPlusNormal"/>
            </w:pPr>
          </w:p>
        </w:tc>
        <w:tc>
          <w:tcPr>
            <w:tcW w:w="1282" w:type="dxa"/>
          </w:tcPr>
          <w:p w14:paraId="7593C960" w14:textId="77777777" w:rsidR="00DF4328" w:rsidRDefault="00DF4328">
            <w:pPr>
              <w:pStyle w:val="ConsPlusNormal"/>
            </w:pPr>
          </w:p>
        </w:tc>
      </w:tr>
      <w:tr w:rsidR="00DF4328" w14:paraId="2E805BDB" w14:textId="77777777">
        <w:tc>
          <w:tcPr>
            <w:tcW w:w="547" w:type="dxa"/>
          </w:tcPr>
          <w:p w14:paraId="67706107" w14:textId="77777777" w:rsidR="00DF4328" w:rsidRDefault="00DF4328">
            <w:pPr>
              <w:pStyle w:val="ConsPlusNormal"/>
            </w:pPr>
          </w:p>
        </w:tc>
        <w:tc>
          <w:tcPr>
            <w:tcW w:w="998" w:type="dxa"/>
          </w:tcPr>
          <w:p w14:paraId="5D47433A" w14:textId="77777777" w:rsidR="00DF4328" w:rsidRDefault="00DF4328">
            <w:pPr>
              <w:pStyle w:val="ConsPlusNormal"/>
            </w:pPr>
          </w:p>
        </w:tc>
        <w:tc>
          <w:tcPr>
            <w:tcW w:w="994" w:type="dxa"/>
          </w:tcPr>
          <w:p w14:paraId="11EAE150" w14:textId="77777777" w:rsidR="00DF4328" w:rsidRDefault="00DF4328">
            <w:pPr>
              <w:pStyle w:val="ConsPlusNormal"/>
            </w:pPr>
          </w:p>
        </w:tc>
        <w:tc>
          <w:tcPr>
            <w:tcW w:w="850" w:type="dxa"/>
          </w:tcPr>
          <w:p w14:paraId="7AD27A59" w14:textId="77777777" w:rsidR="00DF4328" w:rsidRDefault="00DF4328">
            <w:pPr>
              <w:pStyle w:val="ConsPlusNormal"/>
            </w:pPr>
          </w:p>
        </w:tc>
        <w:tc>
          <w:tcPr>
            <w:tcW w:w="989" w:type="dxa"/>
          </w:tcPr>
          <w:p w14:paraId="77ACA2B0" w14:textId="77777777" w:rsidR="00DF4328" w:rsidRDefault="00DF4328">
            <w:pPr>
              <w:pStyle w:val="ConsPlusNormal"/>
            </w:pPr>
          </w:p>
        </w:tc>
        <w:tc>
          <w:tcPr>
            <w:tcW w:w="850" w:type="dxa"/>
          </w:tcPr>
          <w:p w14:paraId="34EA2B9B" w14:textId="77777777" w:rsidR="00DF4328" w:rsidRDefault="00DF4328">
            <w:pPr>
              <w:pStyle w:val="ConsPlusNormal"/>
            </w:pPr>
          </w:p>
        </w:tc>
        <w:tc>
          <w:tcPr>
            <w:tcW w:w="1133" w:type="dxa"/>
          </w:tcPr>
          <w:p w14:paraId="1697A1EB" w14:textId="77777777" w:rsidR="00DF4328" w:rsidRDefault="00DF4328">
            <w:pPr>
              <w:pStyle w:val="ConsPlusNormal"/>
            </w:pPr>
          </w:p>
        </w:tc>
        <w:tc>
          <w:tcPr>
            <w:tcW w:w="1421" w:type="dxa"/>
          </w:tcPr>
          <w:p w14:paraId="522B6838" w14:textId="77777777" w:rsidR="00DF4328" w:rsidRDefault="00DF4328">
            <w:pPr>
              <w:pStyle w:val="ConsPlusNormal"/>
            </w:pPr>
          </w:p>
        </w:tc>
        <w:tc>
          <w:tcPr>
            <w:tcW w:w="1128" w:type="dxa"/>
          </w:tcPr>
          <w:p w14:paraId="664A20DB" w14:textId="77777777" w:rsidR="00DF4328" w:rsidRDefault="00DF4328">
            <w:pPr>
              <w:pStyle w:val="ConsPlusNormal"/>
            </w:pPr>
          </w:p>
        </w:tc>
        <w:tc>
          <w:tcPr>
            <w:tcW w:w="1282" w:type="dxa"/>
          </w:tcPr>
          <w:p w14:paraId="44DB5CB5" w14:textId="77777777" w:rsidR="00DF4328" w:rsidRDefault="00DF4328">
            <w:pPr>
              <w:pStyle w:val="ConsPlusNormal"/>
            </w:pPr>
          </w:p>
        </w:tc>
      </w:tr>
    </w:tbl>
    <w:p w14:paraId="0D509AB5" w14:textId="77777777" w:rsidR="00DF4328" w:rsidRDefault="00DF4328">
      <w:pPr>
        <w:pStyle w:val="ConsPlusNormal"/>
        <w:ind w:firstLine="540"/>
        <w:jc w:val="both"/>
      </w:pPr>
    </w:p>
    <w:p w14:paraId="684BC36E" w14:textId="77777777" w:rsidR="00DF4328" w:rsidRDefault="00DF4328">
      <w:pPr>
        <w:pStyle w:val="ConsPlusNormal"/>
        <w:ind w:firstLine="540"/>
        <w:jc w:val="both"/>
      </w:pPr>
    </w:p>
    <w:p w14:paraId="3D953D36" w14:textId="77777777" w:rsidR="00DF4328" w:rsidRDefault="00DF4328">
      <w:pPr>
        <w:pStyle w:val="ConsPlusNormal"/>
        <w:ind w:firstLine="540"/>
        <w:jc w:val="both"/>
      </w:pPr>
    </w:p>
    <w:p w14:paraId="215A09D3" w14:textId="77777777" w:rsidR="00DF4328" w:rsidRDefault="00DF4328">
      <w:pPr>
        <w:pStyle w:val="ConsPlusNormal"/>
        <w:ind w:firstLine="540"/>
        <w:jc w:val="both"/>
      </w:pPr>
    </w:p>
    <w:p w14:paraId="1637A8E4" w14:textId="77777777" w:rsidR="00DF4328" w:rsidRDefault="00DF4328">
      <w:pPr>
        <w:pStyle w:val="ConsPlusNormal"/>
        <w:ind w:firstLine="540"/>
        <w:jc w:val="both"/>
      </w:pPr>
    </w:p>
    <w:p w14:paraId="7056E002" w14:textId="77777777" w:rsidR="00DF4328" w:rsidRDefault="00DF4328">
      <w:pPr>
        <w:pStyle w:val="ConsPlusNormal"/>
        <w:jc w:val="right"/>
        <w:outlineLvl w:val="1"/>
      </w:pPr>
      <w:r>
        <w:t>Приложение N 4</w:t>
      </w:r>
    </w:p>
    <w:p w14:paraId="4FDC9ADF" w14:textId="77777777" w:rsidR="00DF4328" w:rsidRDefault="00DF4328">
      <w:pPr>
        <w:pStyle w:val="ConsPlusNormal"/>
        <w:jc w:val="right"/>
      </w:pPr>
      <w:r>
        <w:t>к Положению</w:t>
      </w:r>
    </w:p>
    <w:p w14:paraId="5D2E3773" w14:textId="77777777" w:rsidR="00DF4328" w:rsidRDefault="00DF4328">
      <w:pPr>
        <w:pStyle w:val="ConsPlusNormal"/>
        <w:jc w:val="right"/>
      </w:pPr>
      <w:r>
        <w:t>о порядке предоставления жилищных</w:t>
      </w:r>
    </w:p>
    <w:p w14:paraId="511219D5" w14:textId="77777777" w:rsidR="00DF4328" w:rsidRDefault="00DF4328">
      <w:pPr>
        <w:pStyle w:val="ConsPlusNormal"/>
        <w:jc w:val="right"/>
      </w:pPr>
      <w:r>
        <w:t>субсидий на приобретение жилого</w:t>
      </w:r>
    </w:p>
    <w:p w14:paraId="3E75DF2A" w14:textId="77777777" w:rsidR="00DF4328" w:rsidRDefault="00DF4328">
      <w:pPr>
        <w:pStyle w:val="ConsPlusNormal"/>
        <w:jc w:val="right"/>
      </w:pPr>
      <w:r>
        <w:t>помещения лицам, работающим</w:t>
      </w:r>
    </w:p>
    <w:p w14:paraId="4AFF1F7B" w14:textId="77777777" w:rsidR="00DF4328" w:rsidRDefault="00DF4328">
      <w:pPr>
        <w:pStyle w:val="ConsPlusNormal"/>
        <w:jc w:val="right"/>
      </w:pPr>
      <w:r>
        <w:t>в государственных учреждениях</w:t>
      </w:r>
    </w:p>
    <w:p w14:paraId="386787A1" w14:textId="77777777" w:rsidR="00DF4328" w:rsidRDefault="00DF4328">
      <w:pPr>
        <w:pStyle w:val="ConsPlusNormal"/>
        <w:jc w:val="right"/>
      </w:pPr>
      <w:r>
        <w:t>Магаданской области,</w:t>
      </w:r>
    </w:p>
    <w:p w14:paraId="76CAEC13" w14:textId="77777777" w:rsidR="00DF4328" w:rsidRDefault="00DF4328">
      <w:pPr>
        <w:pStyle w:val="ConsPlusNormal"/>
        <w:jc w:val="right"/>
      </w:pPr>
      <w:r>
        <w:t>подведомственных органам</w:t>
      </w:r>
    </w:p>
    <w:p w14:paraId="61CF84C5" w14:textId="77777777" w:rsidR="00DF4328" w:rsidRDefault="00DF4328">
      <w:pPr>
        <w:pStyle w:val="ConsPlusNormal"/>
        <w:jc w:val="right"/>
      </w:pPr>
      <w:r>
        <w:t>государственной власти</w:t>
      </w:r>
    </w:p>
    <w:p w14:paraId="71255ABF" w14:textId="77777777" w:rsidR="00DF4328" w:rsidRDefault="00DF4328">
      <w:pPr>
        <w:pStyle w:val="ConsPlusNormal"/>
        <w:jc w:val="right"/>
      </w:pPr>
      <w:r>
        <w:t>Магаданской области</w:t>
      </w:r>
    </w:p>
    <w:p w14:paraId="411741C8"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F4328" w14:paraId="7F9BF1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435AD1"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FFD081"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EEB0C3" w14:textId="77777777" w:rsidR="00DF4328" w:rsidRDefault="00DF4328">
            <w:pPr>
              <w:pStyle w:val="ConsPlusNormal"/>
              <w:jc w:val="center"/>
            </w:pPr>
            <w:r>
              <w:rPr>
                <w:color w:val="392C69"/>
              </w:rPr>
              <w:t>Список изменяющих документов</w:t>
            </w:r>
          </w:p>
          <w:p w14:paraId="5600291E" w14:textId="77777777" w:rsidR="00DF4328" w:rsidRDefault="00DF4328">
            <w:pPr>
              <w:pStyle w:val="ConsPlusNormal"/>
              <w:jc w:val="center"/>
            </w:pPr>
            <w:r>
              <w:rPr>
                <w:color w:val="392C69"/>
              </w:rPr>
              <w:lastRenderedPageBreak/>
              <w:t xml:space="preserve">(в ред. </w:t>
            </w:r>
            <w:hyperlink r:id="rId52">
              <w:r>
                <w:rPr>
                  <w:color w:val="0000FF"/>
                </w:rPr>
                <w:t>Постановления</w:t>
              </w:r>
            </w:hyperlink>
            <w:r>
              <w:rPr>
                <w:color w:val="392C69"/>
              </w:rPr>
              <w:t xml:space="preserve"> Правительства Магаданской области</w:t>
            </w:r>
          </w:p>
          <w:p w14:paraId="5F363C89" w14:textId="77777777" w:rsidR="00DF4328" w:rsidRDefault="00DF4328">
            <w:pPr>
              <w:pStyle w:val="ConsPlusNormal"/>
              <w:jc w:val="center"/>
            </w:pPr>
            <w:r>
              <w:rPr>
                <w:color w:val="392C69"/>
              </w:rPr>
              <w:t>от 10.06.2022 N 511-пп)</w:t>
            </w:r>
          </w:p>
        </w:tc>
        <w:tc>
          <w:tcPr>
            <w:tcW w:w="113" w:type="dxa"/>
            <w:tcBorders>
              <w:top w:val="nil"/>
              <w:left w:val="nil"/>
              <w:bottom w:val="nil"/>
              <w:right w:val="nil"/>
            </w:tcBorders>
            <w:shd w:val="clear" w:color="auto" w:fill="F4F3F8"/>
            <w:tcMar>
              <w:top w:w="0" w:type="dxa"/>
              <w:left w:w="0" w:type="dxa"/>
              <w:bottom w:w="0" w:type="dxa"/>
              <w:right w:w="0" w:type="dxa"/>
            </w:tcMar>
          </w:tcPr>
          <w:p w14:paraId="3EBD4F67" w14:textId="77777777" w:rsidR="00DF4328" w:rsidRDefault="00DF4328">
            <w:pPr>
              <w:pStyle w:val="ConsPlusNormal"/>
            </w:pPr>
          </w:p>
        </w:tc>
      </w:tr>
    </w:tbl>
    <w:p w14:paraId="1C7A150D" w14:textId="77777777" w:rsidR="00DF4328" w:rsidRDefault="00DF4328">
      <w:pPr>
        <w:pStyle w:val="ConsPlusNormal"/>
        <w:jc w:val="right"/>
      </w:pPr>
    </w:p>
    <w:p w14:paraId="12864B19" w14:textId="77777777" w:rsidR="00DF4328" w:rsidRDefault="00DF4328">
      <w:pPr>
        <w:pStyle w:val="ConsPlusNormal"/>
        <w:jc w:val="right"/>
      </w:pPr>
      <w:r>
        <w:t>(Форма)</w:t>
      </w:r>
    </w:p>
    <w:p w14:paraId="44FBBA79" w14:textId="77777777" w:rsidR="00DF4328" w:rsidRDefault="00DF4328">
      <w:pPr>
        <w:pStyle w:val="ConsPlusNormal"/>
        <w:jc w:val="right"/>
      </w:pPr>
    </w:p>
    <w:p w14:paraId="082D9D3C" w14:textId="77777777" w:rsidR="00DF4328" w:rsidRDefault="00DF4328">
      <w:pPr>
        <w:pStyle w:val="ConsPlusNormal"/>
        <w:jc w:val="center"/>
      </w:pPr>
      <w:bookmarkStart w:id="15" w:name="P478"/>
      <w:bookmarkEnd w:id="15"/>
      <w:r>
        <w:rPr>
          <w:b/>
        </w:rPr>
        <w:t>СВОДНЫЙ СПИСОК</w:t>
      </w:r>
    </w:p>
    <w:p w14:paraId="58F5C224" w14:textId="77777777" w:rsidR="00DF4328" w:rsidRDefault="00DF4328">
      <w:pPr>
        <w:pStyle w:val="ConsPlusNormal"/>
        <w:jc w:val="center"/>
      </w:pPr>
      <w:r>
        <w:rPr>
          <w:b/>
        </w:rPr>
        <w:t>лиц, претендующих на получение жилищных субсидий</w:t>
      </w:r>
    </w:p>
    <w:p w14:paraId="6725B385" w14:textId="77777777" w:rsidR="00DF4328" w:rsidRDefault="00DF4328">
      <w:pPr>
        <w:pStyle w:val="ConsPlusNormal"/>
        <w:jc w:val="center"/>
      </w:pPr>
      <w:r>
        <w:rPr>
          <w:b/>
        </w:rPr>
        <w:t>на _____ год</w:t>
      </w:r>
    </w:p>
    <w:p w14:paraId="2C64EA5B" w14:textId="77777777" w:rsidR="00DF4328" w:rsidRDefault="00DF4328">
      <w:pPr>
        <w:pStyle w:val="ConsPlusNormal"/>
        <w:ind w:firstLine="540"/>
        <w:jc w:val="both"/>
      </w:pPr>
    </w:p>
    <w:p w14:paraId="367F7442" w14:textId="77777777" w:rsidR="00DF4328" w:rsidRDefault="00DF4328">
      <w:pPr>
        <w:pStyle w:val="ConsPlusNormal"/>
        <w:sectPr w:rsidR="00DF4328" w:rsidSect="00DF432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025"/>
        <w:gridCol w:w="896"/>
        <w:gridCol w:w="575"/>
        <w:gridCol w:w="828"/>
        <w:gridCol w:w="766"/>
        <w:gridCol w:w="980"/>
        <w:gridCol w:w="1130"/>
        <w:gridCol w:w="1085"/>
        <w:gridCol w:w="1250"/>
        <w:gridCol w:w="1175"/>
        <w:gridCol w:w="1565"/>
        <w:gridCol w:w="1025"/>
      </w:tblGrid>
      <w:tr w:rsidR="00DF4328" w14:paraId="50DCA544" w14:textId="77777777">
        <w:tc>
          <w:tcPr>
            <w:tcW w:w="394" w:type="dxa"/>
            <w:vMerge w:val="restart"/>
          </w:tcPr>
          <w:p w14:paraId="529BE197" w14:textId="77777777" w:rsidR="00DF4328" w:rsidRDefault="00DF4328">
            <w:pPr>
              <w:pStyle w:val="ConsPlusNormal"/>
              <w:jc w:val="center"/>
            </w:pPr>
            <w:r>
              <w:rPr>
                <w:b/>
              </w:rPr>
              <w:lastRenderedPageBreak/>
              <w:t>N п/п</w:t>
            </w:r>
          </w:p>
        </w:tc>
        <w:tc>
          <w:tcPr>
            <w:tcW w:w="7285" w:type="dxa"/>
            <w:gridSpan w:val="8"/>
          </w:tcPr>
          <w:p w14:paraId="412A40FC" w14:textId="77777777" w:rsidR="00DF4328" w:rsidRDefault="00DF4328">
            <w:pPr>
              <w:pStyle w:val="ConsPlusNormal"/>
              <w:jc w:val="center"/>
            </w:pPr>
            <w:r>
              <w:rPr>
                <w:b/>
              </w:rPr>
              <w:t>Данные лиц, претендующих на получение жилищной субсидии</w:t>
            </w:r>
          </w:p>
        </w:tc>
        <w:tc>
          <w:tcPr>
            <w:tcW w:w="1250" w:type="dxa"/>
            <w:vMerge w:val="restart"/>
          </w:tcPr>
          <w:p w14:paraId="0D0BE94E" w14:textId="77777777" w:rsidR="00DF4328" w:rsidRDefault="00DF4328">
            <w:pPr>
              <w:pStyle w:val="ConsPlusNormal"/>
              <w:jc w:val="center"/>
            </w:pPr>
            <w:r>
              <w:rPr>
                <w:b/>
              </w:rPr>
              <w:t>Стоимость 1 кв. метра на рынке жилья (первичного, вторичного)</w:t>
            </w:r>
          </w:p>
        </w:tc>
        <w:tc>
          <w:tcPr>
            <w:tcW w:w="1175" w:type="dxa"/>
            <w:vMerge w:val="restart"/>
          </w:tcPr>
          <w:p w14:paraId="1D01FC14" w14:textId="77777777" w:rsidR="00DF4328" w:rsidRDefault="00DF4328">
            <w:pPr>
              <w:pStyle w:val="ConsPlusNormal"/>
              <w:jc w:val="center"/>
            </w:pPr>
            <w:r>
              <w:rPr>
                <w:b/>
              </w:rPr>
              <w:t>Социальная норма общей площади жилого помещения</w:t>
            </w:r>
          </w:p>
        </w:tc>
        <w:tc>
          <w:tcPr>
            <w:tcW w:w="1565" w:type="dxa"/>
            <w:vMerge w:val="restart"/>
          </w:tcPr>
          <w:p w14:paraId="70303B38" w14:textId="77777777" w:rsidR="00DF4328" w:rsidRDefault="00DF4328">
            <w:pPr>
              <w:pStyle w:val="ConsPlusNormal"/>
              <w:jc w:val="center"/>
            </w:pPr>
            <w:r>
              <w:rPr>
                <w:b/>
              </w:rPr>
              <w:t>Сумма общей площади жилых помещений, принадлежащих Получателю и (или) членам его семьи на праве собственности, или занимаемых по договору социального найма</w:t>
            </w:r>
          </w:p>
        </w:tc>
        <w:tc>
          <w:tcPr>
            <w:tcW w:w="1025" w:type="dxa"/>
            <w:vMerge w:val="restart"/>
          </w:tcPr>
          <w:p w14:paraId="055CB6C7" w14:textId="77777777" w:rsidR="00DF4328" w:rsidRDefault="00DF4328">
            <w:pPr>
              <w:pStyle w:val="ConsPlusNormal"/>
              <w:jc w:val="center"/>
            </w:pPr>
            <w:r>
              <w:rPr>
                <w:b/>
              </w:rPr>
              <w:t>Размер жилищной субсидии</w:t>
            </w:r>
          </w:p>
        </w:tc>
      </w:tr>
      <w:tr w:rsidR="00DF4328" w14:paraId="1F78DAA8" w14:textId="77777777">
        <w:tc>
          <w:tcPr>
            <w:tcW w:w="394" w:type="dxa"/>
            <w:vMerge/>
          </w:tcPr>
          <w:p w14:paraId="3BBD0BA7" w14:textId="77777777" w:rsidR="00DF4328" w:rsidRDefault="00DF4328">
            <w:pPr>
              <w:pStyle w:val="ConsPlusNormal"/>
            </w:pPr>
          </w:p>
        </w:tc>
        <w:tc>
          <w:tcPr>
            <w:tcW w:w="1025" w:type="dxa"/>
            <w:vMerge w:val="restart"/>
          </w:tcPr>
          <w:p w14:paraId="5E74D95D" w14:textId="77777777" w:rsidR="00DF4328" w:rsidRDefault="00DF4328">
            <w:pPr>
              <w:pStyle w:val="ConsPlusNormal"/>
              <w:jc w:val="center"/>
            </w:pPr>
            <w:r>
              <w:rPr>
                <w:b/>
              </w:rPr>
              <w:t>Ф.И.О. (отчество при наличии)</w:t>
            </w:r>
          </w:p>
        </w:tc>
        <w:tc>
          <w:tcPr>
            <w:tcW w:w="896" w:type="dxa"/>
            <w:vMerge w:val="restart"/>
          </w:tcPr>
          <w:p w14:paraId="43C39A81" w14:textId="77777777" w:rsidR="00DF4328" w:rsidRDefault="00DF4328">
            <w:pPr>
              <w:pStyle w:val="ConsPlusNormal"/>
              <w:jc w:val="center"/>
            </w:pPr>
            <w:r>
              <w:rPr>
                <w:b/>
              </w:rPr>
              <w:t>состав семьи</w:t>
            </w:r>
          </w:p>
        </w:tc>
        <w:tc>
          <w:tcPr>
            <w:tcW w:w="2169" w:type="dxa"/>
            <w:gridSpan w:val="3"/>
          </w:tcPr>
          <w:p w14:paraId="420B18E9" w14:textId="77777777" w:rsidR="00DF4328" w:rsidRDefault="00DF4328">
            <w:pPr>
              <w:pStyle w:val="ConsPlusNormal"/>
              <w:jc w:val="center"/>
            </w:pPr>
            <w:r>
              <w:rPr>
                <w:b/>
              </w:rPr>
              <w:t>паспорт</w:t>
            </w:r>
          </w:p>
        </w:tc>
        <w:tc>
          <w:tcPr>
            <w:tcW w:w="980" w:type="dxa"/>
            <w:vMerge w:val="restart"/>
          </w:tcPr>
          <w:p w14:paraId="3EC77883" w14:textId="77777777" w:rsidR="00DF4328" w:rsidRDefault="00DF4328">
            <w:pPr>
              <w:pStyle w:val="ConsPlusNormal"/>
              <w:jc w:val="center"/>
            </w:pPr>
            <w:r>
              <w:rPr>
                <w:b/>
              </w:rPr>
              <w:t>число, месяц, год рождения</w:t>
            </w:r>
          </w:p>
        </w:tc>
        <w:tc>
          <w:tcPr>
            <w:tcW w:w="1130" w:type="dxa"/>
            <w:vMerge w:val="restart"/>
          </w:tcPr>
          <w:p w14:paraId="05671994" w14:textId="77777777" w:rsidR="00DF4328" w:rsidRDefault="00DF4328">
            <w:pPr>
              <w:pStyle w:val="ConsPlusNormal"/>
              <w:jc w:val="center"/>
            </w:pPr>
            <w:r>
              <w:rPr>
                <w:b/>
              </w:rPr>
              <w:t>дата и время (с точностью до секунды) постановки на учет</w:t>
            </w:r>
          </w:p>
        </w:tc>
        <w:tc>
          <w:tcPr>
            <w:tcW w:w="1085" w:type="dxa"/>
            <w:vMerge w:val="restart"/>
          </w:tcPr>
          <w:p w14:paraId="5F4CEA07" w14:textId="77777777" w:rsidR="00DF4328" w:rsidRDefault="00DF4328">
            <w:pPr>
              <w:pStyle w:val="ConsPlusNormal"/>
              <w:jc w:val="center"/>
            </w:pPr>
            <w:r>
              <w:rPr>
                <w:b/>
              </w:rPr>
              <w:t>стаж работы (на дату подачи заявления)</w:t>
            </w:r>
          </w:p>
        </w:tc>
        <w:tc>
          <w:tcPr>
            <w:tcW w:w="1250" w:type="dxa"/>
            <w:vMerge/>
          </w:tcPr>
          <w:p w14:paraId="24BAEF47" w14:textId="77777777" w:rsidR="00DF4328" w:rsidRDefault="00DF4328">
            <w:pPr>
              <w:pStyle w:val="ConsPlusNormal"/>
            </w:pPr>
          </w:p>
        </w:tc>
        <w:tc>
          <w:tcPr>
            <w:tcW w:w="1175" w:type="dxa"/>
            <w:vMerge/>
          </w:tcPr>
          <w:p w14:paraId="327A3D60" w14:textId="77777777" w:rsidR="00DF4328" w:rsidRDefault="00DF4328">
            <w:pPr>
              <w:pStyle w:val="ConsPlusNormal"/>
            </w:pPr>
          </w:p>
        </w:tc>
        <w:tc>
          <w:tcPr>
            <w:tcW w:w="1565" w:type="dxa"/>
            <w:vMerge/>
          </w:tcPr>
          <w:p w14:paraId="169169C3" w14:textId="77777777" w:rsidR="00DF4328" w:rsidRDefault="00DF4328">
            <w:pPr>
              <w:pStyle w:val="ConsPlusNormal"/>
            </w:pPr>
          </w:p>
        </w:tc>
        <w:tc>
          <w:tcPr>
            <w:tcW w:w="1025" w:type="dxa"/>
            <w:vMerge/>
          </w:tcPr>
          <w:p w14:paraId="6393282B" w14:textId="77777777" w:rsidR="00DF4328" w:rsidRDefault="00DF4328">
            <w:pPr>
              <w:pStyle w:val="ConsPlusNormal"/>
            </w:pPr>
          </w:p>
        </w:tc>
      </w:tr>
      <w:tr w:rsidR="00DF4328" w14:paraId="4CAA4A3E" w14:textId="77777777">
        <w:tc>
          <w:tcPr>
            <w:tcW w:w="394" w:type="dxa"/>
            <w:vMerge/>
          </w:tcPr>
          <w:p w14:paraId="7A691B1F" w14:textId="77777777" w:rsidR="00DF4328" w:rsidRDefault="00DF4328">
            <w:pPr>
              <w:pStyle w:val="ConsPlusNormal"/>
            </w:pPr>
          </w:p>
        </w:tc>
        <w:tc>
          <w:tcPr>
            <w:tcW w:w="1025" w:type="dxa"/>
            <w:vMerge/>
          </w:tcPr>
          <w:p w14:paraId="2D426807" w14:textId="77777777" w:rsidR="00DF4328" w:rsidRDefault="00DF4328">
            <w:pPr>
              <w:pStyle w:val="ConsPlusNormal"/>
            </w:pPr>
          </w:p>
        </w:tc>
        <w:tc>
          <w:tcPr>
            <w:tcW w:w="896" w:type="dxa"/>
            <w:vMerge/>
          </w:tcPr>
          <w:p w14:paraId="679DA071" w14:textId="77777777" w:rsidR="00DF4328" w:rsidRDefault="00DF4328">
            <w:pPr>
              <w:pStyle w:val="ConsPlusNormal"/>
            </w:pPr>
          </w:p>
        </w:tc>
        <w:tc>
          <w:tcPr>
            <w:tcW w:w="575" w:type="dxa"/>
          </w:tcPr>
          <w:p w14:paraId="25210F54" w14:textId="77777777" w:rsidR="00DF4328" w:rsidRDefault="00DF4328">
            <w:pPr>
              <w:pStyle w:val="ConsPlusNormal"/>
              <w:jc w:val="center"/>
            </w:pPr>
            <w:r>
              <w:rPr>
                <w:b/>
              </w:rPr>
              <w:t>номер</w:t>
            </w:r>
          </w:p>
        </w:tc>
        <w:tc>
          <w:tcPr>
            <w:tcW w:w="828" w:type="dxa"/>
          </w:tcPr>
          <w:p w14:paraId="0055E229" w14:textId="77777777" w:rsidR="00DF4328" w:rsidRDefault="00DF4328">
            <w:pPr>
              <w:pStyle w:val="ConsPlusNormal"/>
              <w:jc w:val="center"/>
            </w:pPr>
            <w:r>
              <w:rPr>
                <w:b/>
              </w:rPr>
              <w:t>дата выдачи</w:t>
            </w:r>
          </w:p>
        </w:tc>
        <w:tc>
          <w:tcPr>
            <w:tcW w:w="766" w:type="dxa"/>
          </w:tcPr>
          <w:p w14:paraId="79D1EDCC" w14:textId="77777777" w:rsidR="00DF4328" w:rsidRDefault="00DF4328">
            <w:pPr>
              <w:pStyle w:val="ConsPlusNormal"/>
              <w:jc w:val="center"/>
            </w:pPr>
            <w:r>
              <w:rPr>
                <w:b/>
              </w:rPr>
              <w:t>кем выдан</w:t>
            </w:r>
          </w:p>
        </w:tc>
        <w:tc>
          <w:tcPr>
            <w:tcW w:w="980" w:type="dxa"/>
            <w:vMerge/>
          </w:tcPr>
          <w:p w14:paraId="059CA014" w14:textId="77777777" w:rsidR="00DF4328" w:rsidRDefault="00DF4328">
            <w:pPr>
              <w:pStyle w:val="ConsPlusNormal"/>
            </w:pPr>
          </w:p>
        </w:tc>
        <w:tc>
          <w:tcPr>
            <w:tcW w:w="1130" w:type="dxa"/>
            <w:vMerge/>
          </w:tcPr>
          <w:p w14:paraId="64B5CF98" w14:textId="77777777" w:rsidR="00DF4328" w:rsidRDefault="00DF4328">
            <w:pPr>
              <w:pStyle w:val="ConsPlusNormal"/>
            </w:pPr>
          </w:p>
        </w:tc>
        <w:tc>
          <w:tcPr>
            <w:tcW w:w="1085" w:type="dxa"/>
            <w:vMerge/>
          </w:tcPr>
          <w:p w14:paraId="2DE9DA21" w14:textId="77777777" w:rsidR="00DF4328" w:rsidRDefault="00DF4328">
            <w:pPr>
              <w:pStyle w:val="ConsPlusNormal"/>
            </w:pPr>
          </w:p>
        </w:tc>
        <w:tc>
          <w:tcPr>
            <w:tcW w:w="1250" w:type="dxa"/>
            <w:vMerge/>
          </w:tcPr>
          <w:p w14:paraId="7F61EAA4" w14:textId="77777777" w:rsidR="00DF4328" w:rsidRDefault="00DF4328">
            <w:pPr>
              <w:pStyle w:val="ConsPlusNormal"/>
            </w:pPr>
          </w:p>
        </w:tc>
        <w:tc>
          <w:tcPr>
            <w:tcW w:w="1175" w:type="dxa"/>
            <w:vMerge/>
          </w:tcPr>
          <w:p w14:paraId="6A73A0CB" w14:textId="77777777" w:rsidR="00DF4328" w:rsidRDefault="00DF4328">
            <w:pPr>
              <w:pStyle w:val="ConsPlusNormal"/>
            </w:pPr>
          </w:p>
        </w:tc>
        <w:tc>
          <w:tcPr>
            <w:tcW w:w="1565" w:type="dxa"/>
            <w:vMerge/>
          </w:tcPr>
          <w:p w14:paraId="70EC7877" w14:textId="77777777" w:rsidR="00DF4328" w:rsidRDefault="00DF4328">
            <w:pPr>
              <w:pStyle w:val="ConsPlusNormal"/>
            </w:pPr>
          </w:p>
        </w:tc>
        <w:tc>
          <w:tcPr>
            <w:tcW w:w="1025" w:type="dxa"/>
            <w:vMerge/>
          </w:tcPr>
          <w:p w14:paraId="3AD65C93" w14:textId="77777777" w:rsidR="00DF4328" w:rsidRDefault="00DF4328">
            <w:pPr>
              <w:pStyle w:val="ConsPlusNormal"/>
            </w:pPr>
          </w:p>
        </w:tc>
      </w:tr>
      <w:tr w:rsidR="00DF4328" w14:paraId="04DACE54" w14:textId="77777777">
        <w:tc>
          <w:tcPr>
            <w:tcW w:w="394" w:type="dxa"/>
          </w:tcPr>
          <w:p w14:paraId="3BEF1A5E" w14:textId="77777777" w:rsidR="00DF4328" w:rsidRDefault="00DF4328">
            <w:pPr>
              <w:pStyle w:val="ConsPlusNormal"/>
              <w:jc w:val="center"/>
            </w:pPr>
            <w:r>
              <w:rPr>
                <w:b/>
              </w:rPr>
              <w:t>1</w:t>
            </w:r>
          </w:p>
        </w:tc>
        <w:tc>
          <w:tcPr>
            <w:tcW w:w="1025" w:type="dxa"/>
          </w:tcPr>
          <w:p w14:paraId="5ED36CED" w14:textId="77777777" w:rsidR="00DF4328" w:rsidRDefault="00DF4328">
            <w:pPr>
              <w:pStyle w:val="ConsPlusNormal"/>
              <w:jc w:val="center"/>
            </w:pPr>
            <w:r>
              <w:rPr>
                <w:b/>
              </w:rPr>
              <w:t>2</w:t>
            </w:r>
          </w:p>
        </w:tc>
        <w:tc>
          <w:tcPr>
            <w:tcW w:w="896" w:type="dxa"/>
          </w:tcPr>
          <w:p w14:paraId="7006A5B3" w14:textId="77777777" w:rsidR="00DF4328" w:rsidRDefault="00DF4328">
            <w:pPr>
              <w:pStyle w:val="ConsPlusNormal"/>
              <w:jc w:val="center"/>
            </w:pPr>
            <w:r>
              <w:rPr>
                <w:b/>
              </w:rPr>
              <w:t>3</w:t>
            </w:r>
          </w:p>
        </w:tc>
        <w:tc>
          <w:tcPr>
            <w:tcW w:w="575" w:type="dxa"/>
          </w:tcPr>
          <w:p w14:paraId="4A0FA98E" w14:textId="77777777" w:rsidR="00DF4328" w:rsidRDefault="00DF4328">
            <w:pPr>
              <w:pStyle w:val="ConsPlusNormal"/>
              <w:jc w:val="center"/>
            </w:pPr>
            <w:r>
              <w:rPr>
                <w:b/>
              </w:rPr>
              <w:t>4</w:t>
            </w:r>
          </w:p>
        </w:tc>
        <w:tc>
          <w:tcPr>
            <w:tcW w:w="828" w:type="dxa"/>
          </w:tcPr>
          <w:p w14:paraId="55E88B38" w14:textId="77777777" w:rsidR="00DF4328" w:rsidRDefault="00DF4328">
            <w:pPr>
              <w:pStyle w:val="ConsPlusNormal"/>
              <w:jc w:val="center"/>
            </w:pPr>
            <w:r>
              <w:rPr>
                <w:b/>
              </w:rPr>
              <w:t>5</w:t>
            </w:r>
          </w:p>
        </w:tc>
        <w:tc>
          <w:tcPr>
            <w:tcW w:w="766" w:type="dxa"/>
          </w:tcPr>
          <w:p w14:paraId="5531CCFE" w14:textId="77777777" w:rsidR="00DF4328" w:rsidRDefault="00DF4328">
            <w:pPr>
              <w:pStyle w:val="ConsPlusNormal"/>
              <w:jc w:val="center"/>
            </w:pPr>
            <w:r>
              <w:rPr>
                <w:b/>
              </w:rPr>
              <w:t>6</w:t>
            </w:r>
          </w:p>
        </w:tc>
        <w:tc>
          <w:tcPr>
            <w:tcW w:w="980" w:type="dxa"/>
          </w:tcPr>
          <w:p w14:paraId="72920A75" w14:textId="77777777" w:rsidR="00DF4328" w:rsidRDefault="00DF4328">
            <w:pPr>
              <w:pStyle w:val="ConsPlusNormal"/>
              <w:jc w:val="center"/>
            </w:pPr>
            <w:r>
              <w:rPr>
                <w:b/>
              </w:rPr>
              <w:t>7</w:t>
            </w:r>
          </w:p>
        </w:tc>
        <w:tc>
          <w:tcPr>
            <w:tcW w:w="1130" w:type="dxa"/>
          </w:tcPr>
          <w:p w14:paraId="67A810B4" w14:textId="77777777" w:rsidR="00DF4328" w:rsidRDefault="00DF4328">
            <w:pPr>
              <w:pStyle w:val="ConsPlusNormal"/>
              <w:jc w:val="center"/>
            </w:pPr>
            <w:r>
              <w:rPr>
                <w:b/>
              </w:rPr>
              <w:t>8</w:t>
            </w:r>
          </w:p>
        </w:tc>
        <w:tc>
          <w:tcPr>
            <w:tcW w:w="1085" w:type="dxa"/>
          </w:tcPr>
          <w:p w14:paraId="3595C04E" w14:textId="77777777" w:rsidR="00DF4328" w:rsidRDefault="00DF4328">
            <w:pPr>
              <w:pStyle w:val="ConsPlusNormal"/>
              <w:jc w:val="center"/>
            </w:pPr>
            <w:r>
              <w:rPr>
                <w:b/>
              </w:rPr>
              <w:t>9</w:t>
            </w:r>
          </w:p>
        </w:tc>
        <w:tc>
          <w:tcPr>
            <w:tcW w:w="1250" w:type="dxa"/>
          </w:tcPr>
          <w:p w14:paraId="4CFF2DED" w14:textId="77777777" w:rsidR="00DF4328" w:rsidRDefault="00DF4328">
            <w:pPr>
              <w:pStyle w:val="ConsPlusNormal"/>
              <w:jc w:val="center"/>
            </w:pPr>
            <w:r>
              <w:rPr>
                <w:b/>
              </w:rPr>
              <w:t>10</w:t>
            </w:r>
          </w:p>
        </w:tc>
        <w:tc>
          <w:tcPr>
            <w:tcW w:w="1175" w:type="dxa"/>
          </w:tcPr>
          <w:p w14:paraId="7491C2C6" w14:textId="77777777" w:rsidR="00DF4328" w:rsidRDefault="00DF4328">
            <w:pPr>
              <w:pStyle w:val="ConsPlusNormal"/>
              <w:jc w:val="center"/>
            </w:pPr>
            <w:r>
              <w:rPr>
                <w:b/>
              </w:rPr>
              <w:t>11</w:t>
            </w:r>
          </w:p>
        </w:tc>
        <w:tc>
          <w:tcPr>
            <w:tcW w:w="1565" w:type="dxa"/>
          </w:tcPr>
          <w:p w14:paraId="16EA126E" w14:textId="77777777" w:rsidR="00DF4328" w:rsidRDefault="00DF4328">
            <w:pPr>
              <w:pStyle w:val="ConsPlusNormal"/>
              <w:jc w:val="center"/>
            </w:pPr>
            <w:r>
              <w:rPr>
                <w:b/>
              </w:rPr>
              <w:t>12</w:t>
            </w:r>
          </w:p>
        </w:tc>
        <w:tc>
          <w:tcPr>
            <w:tcW w:w="1025" w:type="dxa"/>
          </w:tcPr>
          <w:p w14:paraId="2CD1BA0A" w14:textId="77777777" w:rsidR="00DF4328" w:rsidRDefault="00DF4328">
            <w:pPr>
              <w:pStyle w:val="ConsPlusNormal"/>
              <w:jc w:val="center"/>
            </w:pPr>
            <w:r>
              <w:rPr>
                <w:b/>
              </w:rPr>
              <w:t>13</w:t>
            </w:r>
          </w:p>
        </w:tc>
      </w:tr>
      <w:tr w:rsidR="00DF4328" w14:paraId="05150C47" w14:textId="77777777">
        <w:tc>
          <w:tcPr>
            <w:tcW w:w="394" w:type="dxa"/>
          </w:tcPr>
          <w:p w14:paraId="592A24EF" w14:textId="77777777" w:rsidR="00DF4328" w:rsidRDefault="00DF4328">
            <w:pPr>
              <w:pStyle w:val="ConsPlusNormal"/>
            </w:pPr>
          </w:p>
        </w:tc>
        <w:tc>
          <w:tcPr>
            <w:tcW w:w="1025" w:type="dxa"/>
          </w:tcPr>
          <w:p w14:paraId="40D7DC69" w14:textId="77777777" w:rsidR="00DF4328" w:rsidRDefault="00DF4328">
            <w:pPr>
              <w:pStyle w:val="ConsPlusNormal"/>
            </w:pPr>
          </w:p>
        </w:tc>
        <w:tc>
          <w:tcPr>
            <w:tcW w:w="896" w:type="dxa"/>
          </w:tcPr>
          <w:p w14:paraId="342F7E17" w14:textId="77777777" w:rsidR="00DF4328" w:rsidRDefault="00DF4328">
            <w:pPr>
              <w:pStyle w:val="ConsPlusNormal"/>
            </w:pPr>
          </w:p>
        </w:tc>
        <w:tc>
          <w:tcPr>
            <w:tcW w:w="575" w:type="dxa"/>
          </w:tcPr>
          <w:p w14:paraId="1D04F8F2" w14:textId="77777777" w:rsidR="00DF4328" w:rsidRDefault="00DF4328">
            <w:pPr>
              <w:pStyle w:val="ConsPlusNormal"/>
            </w:pPr>
          </w:p>
        </w:tc>
        <w:tc>
          <w:tcPr>
            <w:tcW w:w="828" w:type="dxa"/>
          </w:tcPr>
          <w:p w14:paraId="62CF256B" w14:textId="77777777" w:rsidR="00DF4328" w:rsidRDefault="00DF4328">
            <w:pPr>
              <w:pStyle w:val="ConsPlusNormal"/>
            </w:pPr>
          </w:p>
        </w:tc>
        <w:tc>
          <w:tcPr>
            <w:tcW w:w="766" w:type="dxa"/>
          </w:tcPr>
          <w:p w14:paraId="3FDB5AFA" w14:textId="77777777" w:rsidR="00DF4328" w:rsidRDefault="00DF4328">
            <w:pPr>
              <w:pStyle w:val="ConsPlusNormal"/>
            </w:pPr>
          </w:p>
        </w:tc>
        <w:tc>
          <w:tcPr>
            <w:tcW w:w="980" w:type="dxa"/>
          </w:tcPr>
          <w:p w14:paraId="5D3E123E" w14:textId="77777777" w:rsidR="00DF4328" w:rsidRDefault="00DF4328">
            <w:pPr>
              <w:pStyle w:val="ConsPlusNormal"/>
            </w:pPr>
          </w:p>
        </w:tc>
        <w:tc>
          <w:tcPr>
            <w:tcW w:w="1130" w:type="dxa"/>
          </w:tcPr>
          <w:p w14:paraId="314EC42B" w14:textId="77777777" w:rsidR="00DF4328" w:rsidRDefault="00DF4328">
            <w:pPr>
              <w:pStyle w:val="ConsPlusNormal"/>
            </w:pPr>
          </w:p>
        </w:tc>
        <w:tc>
          <w:tcPr>
            <w:tcW w:w="1085" w:type="dxa"/>
          </w:tcPr>
          <w:p w14:paraId="35C871D3" w14:textId="77777777" w:rsidR="00DF4328" w:rsidRDefault="00DF4328">
            <w:pPr>
              <w:pStyle w:val="ConsPlusNormal"/>
            </w:pPr>
          </w:p>
        </w:tc>
        <w:tc>
          <w:tcPr>
            <w:tcW w:w="1250" w:type="dxa"/>
          </w:tcPr>
          <w:p w14:paraId="65C37B13" w14:textId="77777777" w:rsidR="00DF4328" w:rsidRDefault="00DF4328">
            <w:pPr>
              <w:pStyle w:val="ConsPlusNormal"/>
            </w:pPr>
          </w:p>
        </w:tc>
        <w:tc>
          <w:tcPr>
            <w:tcW w:w="1175" w:type="dxa"/>
          </w:tcPr>
          <w:p w14:paraId="1755766D" w14:textId="77777777" w:rsidR="00DF4328" w:rsidRDefault="00DF4328">
            <w:pPr>
              <w:pStyle w:val="ConsPlusNormal"/>
            </w:pPr>
          </w:p>
        </w:tc>
        <w:tc>
          <w:tcPr>
            <w:tcW w:w="1565" w:type="dxa"/>
          </w:tcPr>
          <w:p w14:paraId="44ACE400" w14:textId="77777777" w:rsidR="00DF4328" w:rsidRDefault="00DF4328">
            <w:pPr>
              <w:pStyle w:val="ConsPlusNormal"/>
            </w:pPr>
          </w:p>
        </w:tc>
        <w:tc>
          <w:tcPr>
            <w:tcW w:w="1025" w:type="dxa"/>
          </w:tcPr>
          <w:p w14:paraId="37B3BAE1" w14:textId="77777777" w:rsidR="00DF4328" w:rsidRDefault="00DF4328">
            <w:pPr>
              <w:pStyle w:val="ConsPlusNormal"/>
            </w:pPr>
          </w:p>
        </w:tc>
      </w:tr>
      <w:tr w:rsidR="00DF4328" w14:paraId="0247BE7E" w14:textId="77777777">
        <w:tc>
          <w:tcPr>
            <w:tcW w:w="394" w:type="dxa"/>
          </w:tcPr>
          <w:p w14:paraId="1384BEA9" w14:textId="77777777" w:rsidR="00DF4328" w:rsidRDefault="00DF4328">
            <w:pPr>
              <w:pStyle w:val="ConsPlusNormal"/>
            </w:pPr>
          </w:p>
        </w:tc>
        <w:tc>
          <w:tcPr>
            <w:tcW w:w="1025" w:type="dxa"/>
          </w:tcPr>
          <w:p w14:paraId="66931C14" w14:textId="77777777" w:rsidR="00DF4328" w:rsidRDefault="00DF4328">
            <w:pPr>
              <w:pStyle w:val="ConsPlusNormal"/>
            </w:pPr>
          </w:p>
        </w:tc>
        <w:tc>
          <w:tcPr>
            <w:tcW w:w="896" w:type="dxa"/>
          </w:tcPr>
          <w:p w14:paraId="34A91E6E" w14:textId="77777777" w:rsidR="00DF4328" w:rsidRDefault="00DF4328">
            <w:pPr>
              <w:pStyle w:val="ConsPlusNormal"/>
            </w:pPr>
          </w:p>
        </w:tc>
        <w:tc>
          <w:tcPr>
            <w:tcW w:w="575" w:type="dxa"/>
          </w:tcPr>
          <w:p w14:paraId="570142C4" w14:textId="77777777" w:rsidR="00DF4328" w:rsidRDefault="00DF4328">
            <w:pPr>
              <w:pStyle w:val="ConsPlusNormal"/>
            </w:pPr>
          </w:p>
        </w:tc>
        <w:tc>
          <w:tcPr>
            <w:tcW w:w="828" w:type="dxa"/>
          </w:tcPr>
          <w:p w14:paraId="666B4D1D" w14:textId="77777777" w:rsidR="00DF4328" w:rsidRDefault="00DF4328">
            <w:pPr>
              <w:pStyle w:val="ConsPlusNormal"/>
            </w:pPr>
          </w:p>
        </w:tc>
        <w:tc>
          <w:tcPr>
            <w:tcW w:w="766" w:type="dxa"/>
          </w:tcPr>
          <w:p w14:paraId="3D7A51AA" w14:textId="77777777" w:rsidR="00DF4328" w:rsidRDefault="00DF4328">
            <w:pPr>
              <w:pStyle w:val="ConsPlusNormal"/>
            </w:pPr>
          </w:p>
        </w:tc>
        <w:tc>
          <w:tcPr>
            <w:tcW w:w="980" w:type="dxa"/>
          </w:tcPr>
          <w:p w14:paraId="189BB177" w14:textId="77777777" w:rsidR="00DF4328" w:rsidRDefault="00DF4328">
            <w:pPr>
              <w:pStyle w:val="ConsPlusNormal"/>
            </w:pPr>
          </w:p>
        </w:tc>
        <w:tc>
          <w:tcPr>
            <w:tcW w:w="1130" w:type="dxa"/>
          </w:tcPr>
          <w:p w14:paraId="27F3D961" w14:textId="77777777" w:rsidR="00DF4328" w:rsidRDefault="00DF4328">
            <w:pPr>
              <w:pStyle w:val="ConsPlusNormal"/>
            </w:pPr>
          </w:p>
        </w:tc>
        <w:tc>
          <w:tcPr>
            <w:tcW w:w="1085" w:type="dxa"/>
          </w:tcPr>
          <w:p w14:paraId="50E72C17" w14:textId="77777777" w:rsidR="00DF4328" w:rsidRDefault="00DF4328">
            <w:pPr>
              <w:pStyle w:val="ConsPlusNormal"/>
            </w:pPr>
          </w:p>
        </w:tc>
        <w:tc>
          <w:tcPr>
            <w:tcW w:w="1250" w:type="dxa"/>
          </w:tcPr>
          <w:p w14:paraId="4F933DA1" w14:textId="77777777" w:rsidR="00DF4328" w:rsidRDefault="00DF4328">
            <w:pPr>
              <w:pStyle w:val="ConsPlusNormal"/>
            </w:pPr>
          </w:p>
        </w:tc>
        <w:tc>
          <w:tcPr>
            <w:tcW w:w="1175" w:type="dxa"/>
          </w:tcPr>
          <w:p w14:paraId="5EB02A12" w14:textId="77777777" w:rsidR="00DF4328" w:rsidRDefault="00DF4328">
            <w:pPr>
              <w:pStyle w:val="ConsPlusNormal"/>
            </w:pPr>
          </w:p>
        </w:tc>
        <w:tc>
          <w:tcPr>
            <w:tcW w:w="1565" w:type="dxa"/>
          </w:tcPr>
          <w:p w14:paraId="274AD38D" w14:textId="77777777" w:rsidR="00DF4328" w:rsidRDefault="00DF4328">
            <w:pPr>
              <w:pStyle w:val="ConsPlusNormal"/>
            </w:pPr>
          </w:p>
        </w:tc>
        <w:tc>
          <w:tcPr>
            <w:tcW w:w="1025" w:type="dxa"/>
          </w:tcPr>
          <w:p w14:paraId="7CA287FC" w14:textId="77777777" w:rsidR="00DF4328" w:rsidRDefault="00DF4328">
            <w:pPr>
              <w:pStyle w:val="ConsPlusNormal"/>
            </w:pPr>
          </w:p>
        </w:tc>
      </w:tr>
    </w:tbl>
    <w:p w14:paraId="1563A9A3" w14:textId="77777777" w:rsidR="00DF4328" w:rsidRDefault="00DF4328">
      <w:pPr>
        <w:pStyle w:val="ConsPlusNormal"/>
        <w:sectPr w:rsidR="00DF4328" w:rsidSect="00DF4328">
          <w:pgSz w:w="16838" w:h="11906" w:orient="landscape"/>
          <w:pgMar w:top="1133" w:right="1440" w:bottom="566" w:left="1440" w:header="0" w:footer="0" w:gutter="0"/>
          <w:cols w:space="720"/>
          <w:titlePg/>
        </w:sectPr>
      </w:pPr>
    </w:p>
    <w:p w14:paraId="2B6F9F18" w14:textId="77777777" w:rsidR="00DF4328" w:rsidRDefault="00DF4328">
      <w:pPr>
        <w:pStyle w:val="ConsPlusNormal"/>
        <w:ind w:firstLine="540"/>
        <w:jc w:val="both"/>
      </w:pPr>
    </w:p>
    <w:p w14:paraId="74373422" w14:textId="77777777" w:rsidR="00DF4328" w:rsidRDefault="00DF4328">
      <w:pPr>
        <w:pStyle w:val="ConsPlusNormal"/>
        <w:ind w:firstLine="540"/>
        <w:jc w:val="both"/>
      </w:pPr>
    </w:p>
    <w:p w14:paraId="04D7E315" w14:textId="77777777" w:rsidR="00DF4328" w:rsidRDefault="00DF4328">
      <w:pPr>
        <w:pStyle w:val="ConsPlusNormal"/>
        <w:ind w:firstLine="540"/>
        <w:jc w:val="both"/>
      </w:pPr>
    </w:p>
    <w:p w14:paraId="692F514D" w14:textId="77777777" w:rsidR="00DF4328" w:rsidRDefault="00DF4328">
      <w:pPr>
        <w:pStyle w:val="ConsPlusNormal"/>
        <w:ind w:firstLine="540"/>
        <w:jc w:val="both"/>
      </w:pPr>
    </w:p>
    <w:p w14:paraId="574EEB69" w14:textId="77777777" w:rsidR="00DF4328" w:rsidRDefault="00DF4328">
      <w:pPr>
        <w:pStyle w:val="ConsPlusNormal"/>
        <w:ind w:firstLine="540"/>
        <w:jc w:val="both"/>
      </w:pPr>
    </w:p>
    <w:p w14:paraId="09A9FF54" w14:textId="77777777" w:rsidR="00DF4328" w:rsidRDefault="00DF4328">
      <w:pPr>
        <w:pStyle w:val="ConsPlusNormal"/>
        <w:jc w:val="right"/>
        <w:outlineLvl w:val="1"/>
      </w:pPr>
      <w:r>
        <w:t>Приложение N 5</w:t>
      </w:r>
    </w:p>
    <w:p w14:paraId="59B4E75F" w14:textId="77777777" w:rsidR="00DF4328" w:rsidRDefault="00DF4328">
      <w:pPr>
        <w:pStyle w:val="ConsPlusNormal"/>
        <w:jc w:val="right"/>
      </w:pPr>
      <w:r>
        <w:t>к Положению</w:t>
      </w:r>
    </w:p>
    <w:p w14:paraId="0C1D07A6" w14:textId="77777777" w:rsidR="00DF4328" w:rsidRDefault="00DF4328">
      <w:pPr>
        <w:pStyle w:val="ConsPlusNormal"/>
        <w:jc w:val="right"/>
      </w:pPr>
      <w:r>
        <w:t>о порядке предоставления</w:t>
      </w:r>
    </w:p>
    <w:p w14:paraId="50BB2081" w14:textId="77777777" w:rsidR="00DF4328" w:rsidRDefault="00DF4328">
      <w:pPr>
        <w:pStyle w:val="ConsPlusNormal"/>
        <w:jc w:val="right"/>
      </w:pPr>
      <w:r>
        <w:t>жилищных субсидий на приобретение</w:t>
      </w:r>
    </w:p>
    <w:p w14:paraId="35DACD5B" w14:textId="77777777" w:rsidR="00DF4328" w:rsidRDefault="00DF4328">
      <w:pPr>
        <w:pStyle w:val="ConsPlusNormal"/>
        <w:jc w:val="right"/>
      </w:pPr>
      <w:r>
        <w:t>жилого помещения лицам, работающим в</w:t>
      </w:r>
    </w:p>
    <w:p w14:paraId="2604E364" w14:textId="77777777" w:rsidR="00DF4328" w:rsidRDefault="00DF4328">
      <w:pPr>
        <w:pStyle w:val="ConsPlusNormal"/>
        <w:jc w:val="right"/>
      </w:pPr>
      <w:r>
        <w:t>государственных учреждениях Магаданской</w:t>
      </w:r>
    </w:p>
    <w:p w14:paraId="24944A2C" w14:textId="77777777" w:rsidR="00DF4328" w:rsidRDefault="00DF4328">
      <w:pPr>
        <w:pStyle w:val="ConsPlusNormal"/>
        <w:jc w:val="right"/>
      </w:pPr>
      <w:r>
        <w:t>области, подведомственных органам</w:t>
      </w:r>
    </w:p>
    <w:p w14:paraId="67EE4177" w14:textId="77777777" w:rsidR="00DF4328" w:rsidRDefault="00DF4328">
      <w:pPr>
        <w:pStyle w:val="ConsPlusNormal"/>
        <w:jc w:val="right"/>
      </w:pPr>
      <w:r>
        <w:t>государственной власти</w:t>
      </w:r>
    </w:p>
    <w:p w14:paraId="3A525702" w14:textId="77777777" w:rsidR="00DF4328" w:rsidRDefault="00DF4328">
      <w:pPr>
        <w:pStyle w:val="ConsPlusNormal"/>
        <w:jc w:val="right"/>
      </w:pPr>
      <w:r>
        <w:t>Магаданской области</w:t>
      </w:r>
    </w:p>
    <w:p w14:paraId="03E0CD55"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DF4328" w14:paraId="1138DA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31F50B"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92858F"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1A7B44" w14:textId="77777777" w:rsidR="00DF4328" w:rsidRDefault="00DF4328">
            <w:pPr>
              <w:pStyle w:val="ConsPlusNormal"/>
              <w:jc w:val="center"/>
            </w:pPr>
            <w:r>
              <w:rPr>
                <w:color w:val="392C69"/>
              </w:rPr>
              <w:t>Список изменяющих документов</w:t>
            </w:r>
          </w:p>
          <w:p w14:paraId="5BF7C202" w14:textId="77777777" w:rsidR="00DF4328" w:rsidRDefault="00DF4328">
            <w:pPr>
              <w:pStyle w:val="ConsPlusNormal"/>
              <w:jc w:val="center"/>
            </w:pPr>
            <w:r>
              <w:rPr>
                <w:color w:val="392C69"/>
              </w:rPr>
              <w:t xml:space="preserve">(в ред. </w:t>
            </w:r>
            <w:hyperlink r:id="rId53">
              <w:r>
                <w:rPr>
                  <w:color w:val="0000FF"/>
                </w:rPr>
                <w:t>Постановления</w:t>
              </w:r>
            </w:hyperlink>
            <w:r>
              <w:rPr>
                <w:color w:val="392C69"/>
              </w:rPr>
              <w:t xml:space="preserve"> Правительства Магаданской области</w:t>
            </w:r>
          </w:p>
          <w:p w14:paraId="4ADAAC8E" w14:textId="77777777" w:rsidR="00DF4328" w:rsidRDefault="00DF4328">
            <w:pPr>
              <w:pStyle w:val="ConsPlusNormal"/>
              <w:jc w:val="center"/>
            </w:pPr>
            <w:r>
              <w:rPr>
                <w:color w:val="392C69"/>
              </w:rPr>
              <w:t>от 10.06.2022 N 511-пп)</w:t>
            </w:r>
          </w:p>
        </w:tc>
        <w:tc>
          <w:tcPr>
            <w:tcW w:w="113" w:type="dxa"/>
            <w:tcBorders>
              <w:top w:val="nil"/>
              <w:left w:val="nil"/>
              <w:bottom w:val="nil"/>
              <w:right w:val="nil"/>
            </w:tcBorders>
            <w:shd w:val="clear" w:color="auto" w:fill="F4F3F8"/>
            <w:tcMar>
              <w:top w:w="0" w:type="dxa"/>
              <w:left w:w="0" w:type="dxa"/>
              <w:bottom w:w="0" w:type="dxa"/>
              <w:right w:w="0" w:type="dxa"/>
            </w:tcMar>
          </w:tcPr>
          <w:p w14:paraId="421A97A8" w14:textId="77777777" w:rsidR="00DF4328" w:rsidRDefault="00DF4328">
            <w:pPr>
              <w:pStyle w:val="ConsPlusNormal"/>
            </w:pPr>
          </w:p>
        </w:tc>
      </w:tr>
    </w:tbl>
    <w:p w14:paraId="4D18C6E0" w14:textId="77777777" w:rsidR="00DF4328" w:rsidRDefault="00DF4328">
      <w:pPr>
        <w:pStyle w:val="ConsPlusNormal"/>
        <w:ind w:firstLine="540"/>
        <w:jc w:val="both"/>
      </w:pPr>
    </w:p>
    <w:p w14:paraId="4A92571E" w14:textId="77777777" w:rsidR="00DF4328" w:rsidRDefault="00DF4328">
      <w:pPr>
        <w:pStyle w:val="ConsPlusNormal"/>
        <w:jc w:val="right"/>
      </w:pPr>
      <w:r>
        <w:t>(Форма)</w:t>
      </w:r>
    </w:p>
    <w:p w14:paraId="6B24E845" w14:textId="77777777" w:rsidR="00DF4328" w:rsidRDefault="00DF4328">
      <w:pPr>
        <w:pStyle w:val="ConsPlusNormal"/>
        <w:jc w:val="right"/>
      </w:pPr>
    </w:p>
    <w:p w14:paraId="01EF9F1F" w14:textId="77777777" w:rsidR="00DF4328" w:rsidRDefault="00DF4328">
      <w:pPr>
        <w:pStyle w:val="ConsPlusNormal"/>
        <w:jc w:val="center"/>
      </w:pPr>
      <w:bookmarkStart w:id="16" w:name="P556"/>
      <w:bookmarkEnd w:id="16"/>
      <w:r>
        <w:rPr>
          <w:b/>
        </w:rPr>
        <w:t>СПИСОК</w:t>
      </w:r>
    </w:p>
    <w:p w14:paraId="60B82C12" w14:textId="77777777" w:rsidR="00DF4328" w:rsidRDefault="00DF4328">
      <w:pPr>
        <w:pStyle w:val="ConsPlusNormal"/>
        <w:jc w:val="center"/>
      </w:pPr>
      <w:r>
        <w:rPr>
          <w:b/>
        </w:rPr>
        <w:t>получателей жилищных субсидий (лиц, включенных в резерв</w:t>
      </w:r>
    </w:p>
    <w:p w14:paraId="147F9725" w14:textId="77777777" w:rsidR="00DF4328" w:rsidRDefault="00DF4328">
      <w:pPr>
        <w:pStyle w:val="ConsPlusNormal"/>
        <w:jc w:val="center"/>
      </w:pPr>
      <w:r>
        <w:rPr>
          <w:b/>
        </w:rPr>
        <w:t>на получение жилищных субсидий)</w:t>
      </w:r>
    </w:p>
    <w:p w14:paraId="7DD6206F" w14:textId="77777777" w:rsidR="00DF4328" w:rsidRDefault="00DF4328">
      <w:pPr>
        <w:pStyle w:val="ConsPlusNormal"/>
        <w:jc w:val="center"/>
      </w:pPr>
      <w:r>
        <w:rPr>
          <w:b/>
        </w:rPr>
        <w:t>на _____ год</w:t>
      </w:r>
    </w:p>
    <w:p w14:paraId="1AA732CB" w14:textId="77777777" w:rsidR="00DF4328" w:rsidRDefault="00DF432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1130"/>
        <w:gridCol w:w="877"/>
        <w:gridCol w:w="779"/>
        <w:gridCol w:w="1037"/>
        <w:gridCol w:w="896"/>
        <w:gridCol w:w="1192"/>
        <w:gridCol w:w="1478"/>
        <w:gridCol w:w="1286"/>
        <w:gridCol w:w="1478"/>
        <w:gridCol w:w="1406"/>
        <w:gridCol w:w="2650"/>
        <w:gridCol w:w="1225"/>
      </w:tblGrid>
      <w:tr w:rsidR="00DF4328" w14:paraId="71EC11A7" w14:textId="77777777">
        <w:tc>
          <w:tcPr>
            <w:tcW w:w="576" w:type="dxa"/>
            <w:vMerge w:val="restart"/>
          </w:tcPr>
          <w:p w14:paraId="1B5461F3" w14:textId="77777777" w:rsidR="00DF4328" w:rsidRDefault="00DF4328">
            <w:pPr>
              <w:pStyle w:val="ConsPlusNormal"/>
              <w:jc w:val="center"/>
            </w:pPr>
            <w:r>
              <w:rPr>
                <w:b/>
              </w:rPr>
              <w:t>N п/п</w:t>
            </w:r>
          </w:p>
        </w:tc>
        <w:tc>
          <w:tcPr>
            <w:tcW w:w="8093" w:type="dxa"/>
            <w:gridSpan w:val="8"/>
          </w:tcPr>
          <w:p w14:paraId="0F3E76B4" w14:textId="77777777" w:rsidR="00DF4328" w:rsidRDefault="00DF4328">
            <w:pPr>
              <w:pStyle w:val="ConsPlusNormal"/>
              <w:jc w:val="center"/>
            </w:pPr>
            <w:r>
              <w:rPr>
                <w:b/>
              </w:rPr>
              <w:t>Данные лиц, имеющих право на получение жилищной субсидии</w:t>
            </w:r>
          </w:p>
        </w:tc>
        <w:tc>
          <w:tcPr>
            <w:tcW w:w="1416" w:type="dxa"/>
            <w:vMerge w:val="restart"/>
          </w:tcPr>
          <w:p w14:paraId="6A5C9F8B" w14:textId="77777777" w:rsidR="00DF4328" w:rsidRDefault="00DF4328">
            <w:pPr>
              <w:pStyle w:val="ConsPlusNormal"/>
              <w:jc w:val="center"/>
            </w:pPr>
            <w:r>
              <w:rPr>
                <w:b/>
              </w:rPr>
              <w:t>Стоимость 1 кв. метра на рынке жилья (первичного, вторичного)</w:t>
            </w:r>
          </w:p>
        </w:tc>
        <w:tc>
          <w:tcPr>
            <w:tcW w:w="1282" w:type="dxa"/>
            <w:vMerge w:val="restart"/>
          </w:tcPr>
          <w:p w14:paraId="7E61949F" w14:textId="77777777" w:rsidR="00DF4328" w:rsidRDefault="00DF4328">
            <w:pPr>
              <w:pStyle w:val="ConsPlusNormal"/>
              <w:jc w:val="center"/>
            </w:pPr>
            <w:r>
              <w:rPr>
                <w:b/>
              </w:rPr>
              <w:t>Социальная норма общей площади жилого помещения</w:t>
            </w:r>
          </w:p>
        </w:tc>
        <w:tc>
          <w:tcPr>
            <w:tcW w:w="2539" w:type="dxa"/>
            <w:vMerge w:val="restart"/>
          </w:tcPr>
          <w:p w14:paraId="008FA501" w14:textId="77777777" w:rsidR="00DF4328" w:rsidRDefault="00DF4328">
            <w:pPr>
              <w:pStyle w:val="ConsPlusNormal"/>
              <w:jc w:val="center"/>
            </w:pPr>
            <w:r>
              <w:rPr>
                <w:b/>
              </w:rPr>
              <w:t>Сумма общей площади жилых помещений, принадлежащих Получателю и (или) членам его семьи на праве собственности, или занимаемых по договору социального найма</w:t>
            </w:r>
          </w:p>
        </w:tc>
        <w:tc>
          <w:tcPr>
            <w:tcW w:w="1147" w:type="dxa"/>
            <w:vMerge w:val="restart"/>
          </w:tcPr>
          <w:p w14:paraId="21B9D9FA" w14:textId="77777777" w:rsidR="00DF4328" w:rsidRDefault="00DF4328">
            <w:pPr>
              <w:pStyle w:val="ConsPlusNormal"/>
              <w:jc w:val="center"/>
            </w:pPr>
            <w:r>
              <w:rPr>
                <w:b/>
              </w:rPr>
              <w:t>Размер жилищной субсидии</w:t>
            </w:r>
          </w:p>
        </w:tc>
      </w:tr>
      <w:tr w:rsidR="00DF4328" w14:paraId="3742E5DD" w14:textId="77777777">
        <w:tc>
          <w:tcPr>
            <w:tcW w:w="0" w:type="auto"/>
            <w:vMerge/>
          </w:tcPr>
          <w:p w14:paraId="086E241A" w14:textId="77777777" w:rsidR="00DF4328" w:rsidRDefault="00DF4328">
            <w:pPr>
              <w:pStyle w:val="ConsPlusNormal"/>
            </w:pPr>
          </w:p>
        </w:tc>
        <w:tc>
          <w:tcPr>
            <w:tcW w:w="998" w:type="dxa"/>
            <w:vMerge w:val="restart"/>
          </w:tcPr>
          <w:p w14:paraId="046BAF06" w14:textId="77777777" w:rsidR="00DF4328" w:rsidRDefault="00DF4328">
            <w:pPr>
              <w:pStyle w:val="ConsPlusNormal"/>
              <w:jc w:val="center"/>
            </w:pPr>
            <w:r>
              <w:rPr>
                <w:b/>
              </w:rPr>
              <w:t>Ф.И.О. (отчество при наличии)</w:t>
            </w:r>
          </w:p>
        </w:tc>
        <w:tc>
          <w:tcPr>
            <w:tcW w:w="840" w:type="dxa"/>
            <w:vMerge w:val="restart"/>
          </w:tcPr>
          <w:p w14:paraId="322627C9" w14:textId="77777777" w:rsidR="00DF4328" w:rsidRDefault="00DF4328">
            <w:pPr>
              <w:pStyle w:val="ConsPlusNormal"/>
              <w:jc w:val="center"/>
            </w:pPr>
            <w:r>
              <w:rPr>
                <w:b/>
              </w:rPr>
              <w:t>состав семьи</w:t>
            </w:r>
          </w:p>
        </w:tc>
        <w:tc>
          <w:tcPr>
            <w:tcW w:w="2559" w:type="dxa"/>
            <w:gridSpan w:val="3"/>
          </w:tcPr>
          <w:p w14:paraId="7CD1231B" w14:textId="77777777" w:rsidR="00DF4328" w:rsidRDefault="00DF4328">
            <w:pPr>
              <w:pStyle w:val="ConsPlusNormal"/>
              <w:jc w:val="center"/>
            </w:pPr>
            <w:r>
              <w:rPr>
                <w:b/>
              </w:rPr>
              <w:t>паспорт</w:t>
            </w:r>
          </w:p>
        </w:tc>
        <w:tc>
          <w:tcPr>
            <w:tcW w:w="1142" w:type="dxa"/>
            <w:vMerge w:val="restart"/>
          </w:tcPr>
          <w:p w14:paraId="7E3CC1E2" w14:textId="77777777" w:rsidR="00DF4328" w:rsidRDefault="00DF4328">
            <w:pPr>
              <w:pStyle w:val="ConsPlusNormal"/>
              <w:jc w:val="center"/>
            </w:pPr>
            <w:r>
              <w:rPr>
                <w:b/>
              </w:rPr>
              <w:t>число, месяц, год рождения</w:t>
            </w:r>
          </w:p>
        </w:tc>
        <w:tc>
          <w:tcPr>
            <w:tcW w:w="1416" w:type="dxa"/>
            <w:vMerge w:val="restart"/>
          </w:tcPr>
          <w:p w14:paraId="7BE6FDB3" w14:textId="77777777" w:rsidR="00DF4328" w:rsidRDefault="00DF4328">
            <w:pPr>
              <w:pStyle w:val="ConsPlusNormal"/>
              <w:jc w:val="center"/>
            </w:pPr>
            <w:r>
              <w:rPr>
                <w:b/>
              </w:rPr>
              <w:t>дата и время (с точностью до секунды) постановки на учет</w:t>
            </w:r>
          </w:p>
        </w:tc>
        <w:tc>
          <w:tcPr>
            <w:tcW w:w="1138" w:type="dxa"/>
            <w:vMerge w:val="restart"/>
          </w:tcPr>
          <w:p w14:paraId="679FACF1" w14:textId="77777777" w:rsidR="00DF4328" w:rsidRDefault="00DF4328">
            <w:pPr>
              <w:pStyle w:val="ConsPlusNormal"/>
              <w:jc w:val="center"/>
            </w:pPr>
            <w:r>
              <w:rPr>
                <w:b/>
              </w:rPr>
              <w:t>стаж работы (на дату подачи заявления)</w:t>
            </w:r>
          </w:p>
        </w:tc>
        <w:tc>
          <w:tcPr>
            <w:tcW w:w="0" w:type="auto"/>
            <w:vMerge/>
          </w:tcPr>
          <w:p w14:paraId="73BA8F8F" w14:textId="77777777" w:rsidR="00DF4328" w:rsidRDefault="00DF4328">
            <w:pPr>
              <w:pStyle w:val="ConsPlusNormal"/>
            </w:pPr>
          </w:p>
        </w:tc>
        <w:tc>
          <w:tcPr>
            <w:tcW w:w="0" w:type="auto"/>
            <w:vMerge/>
          </w:tcPr>
          <w:p w14:paraId="5722645F" w14:textId="77777777" w:rsidR="00DF4328" w:rsidRDefault="00DF4328">
            <w:pPr>
              <w:pStyle w:val="ConsPlusNormal"/>
            </w:pPr>
          </w:p>
        </w:tc>
        <w:tc>
          <w:tcPr>
            <w:tcW w:w="0" w:type="auto"/>
            <w:vMerge/>
          </w:tcPr>
          <w:p w14:paraId="5D71816D" w14:textId="77777777" w:rsidR="00DF4328" w:rsidRDefault="00DF4328">
            <w:pPr>
              <w:pStyle w:val="ConsPlusNormal"/>
            </w:pPr>
          </w:p>
        </w:tc>
        <w:tc>
          <w:tcPr>
            <w:tcW w:w="0" w:type="auto"/>
            <w:vMerge/>
          </w:tcPr>
          <w:p w14:paraId="667F2888" w14:textId="77777777" w:rsidR="00DF4328" w:rsidRDefault="00DF4328">
            <w:pPr>
              <w:pStyle w:val="ConsPlusNormal"/>
            </w:pPr>
          </w:p>
        </w:tc>
      </w:tr>
      <w:tr w:rsidR="00DF4328" w14:paraId="18E53BD7" w14:textId="77777777">
        <w:tc>
          <w:tcPr>
            <w:tcW w:w="0" w:type="auto"/>
            <w:vMerge/>
          </w:tcPr>
          <w:p w14:paraId="1C791DD0" w14:textId="77777777" w:rsidR="00DF4328" w:rsidRDefault="00DF4328">
            <w:pPr>
              <w:pStyle w:val="ConsPlusNormal"/>
            </w:pPr>
          </w:p>
        </w:tc>
        <w:tc>
          <w:tcPr>
            <w:tcW w:w="0" w:type="auto"/>
            <w:vMerge/>
          </w:tcPr>
          <w:p w14:paraId="6D7975D3" w14:textId="77777777" w:rsidR="00DF4328" w:rsidRDefault="00DF4328">
            <w:pPr>
              <w:pStyle w:val="ConsPlusNormal"/>
            </w:pPr>
          </w:p>
        </w:tc>
        <w:tc>
          <w:tcPr>
            <w:tcW w:w="0" w:type="auto"/>
            <w:vMerge/>
          </w:tcPr>
          <w:p w14:paraId="67AA0182" w14:textId="77777777" w:rsidR="00DF4328" w:rsidRDefault="00DF4328">
            <w:pPr>
              <w:pStyle w:val="ConsPlusNormal"/>
            </w:pPr>
          </w:p>
        </w:tc>
        <w:tc>
          <w:tcPr>
            <w:tcW w:w="706" w:type="dxa"/>
          </w:tcPr>
          <w:p w14:paraId="0008BAC3" w14:textId="77777777" w:rsidR="00DF4328" w:rsidRDefault="00DF4328">
            <w:pPr>
              <w:pStyle w:val="ConsPlusNormal"/>
              <w:jc w:val="center"/>
            </w:pPr>
            <w:r>
              <w:rPr>
                <w:b/>
              </w:rPr>
              <w:t>номер</w:t>
            </w:r>
          </w:p>
        </w:tc>
        <w:tc>
          <w:tcPr>
            <w:tcW w:w="994" w:type="dxa"/>
          </w:tcPr>
          <w:p w14:paraId="69F178D8" w14:textId="77777777" w:rsidR="00DF4328" w:rsidRDefault="00DF4328">
            <w:pPr>
              <w:pStyle w:val="ConsPlusNormal"/>
              <w:jc w:val="center"/>
            </w:pPr>
            <w:r>
              <w:rPr>
                <w:b/>
              </w:rPr>
              <w:t>дата выдачи</w:t>
            </w:r>
          </w:p>
        </w:tc>
        <w:tc>
          <w:tcPr>
            <w:tcW w:w="859" w:type="dxa"/>
          </w:tcPr>
          <w:p w14:paraId="6FB5E48A" w14:textId="77777777" w:rsidR="00DF4328" w:rsidRDefault="00DF4328">
            <w:pPr>
              <w:pStyle w:val="ConsPlusNormal"/>
              <w:jc w:val="center"/>
            </w:pPr>
            <w:r>
              <w:rPr>
                <w:b/>
              </w:rPr>
              <w:t>кем выдан</w:t>
            </w:r>
          </w:p>
        </w:tc>
        <w:tc>
          <w:tcPr>
            <w:tcW w:w="0" w:type="auto"/>
            <w:vMerge/>
          </w:tcPr>
          <w:p w14:paraId="300D6317" w14:textId="77777777" w:rsidR="00DF4328" w:rsidRDefault="00DF4328">
            <w:pPr>
              <w:pStyle w:val="ConsPlusNormal"/>
            </w:pPr>
          </w:p>
        </w:tc>
        <w:tc>
          <w:tcPr>
            <w:tcW w:w="0" w:type="auto"/>
            <w:vMerge/>
          </w:tcPr>
          <w:p w14:paraId="0C9F44FF" w14:textId="77777777" w:rsidR="00DF4328" w:rsidRDefault="00DF4328">
            <w:pPr>
              <w:pStyle w:val="ConsPlusNormal"/>
            </w:pPr>
          </w:p>
        </w:tc>
        <w:tc>
          <w:tcPr>
            <w:tcW w:w="0" w:type="auto"/>
            <w:vMerge/>
          </w:tcPr>
          <w:p w14:paraId="5526A3BB" w14:textId="77777777" w:rsidR="00DF4328" w:rsidRDefault="00DF4328">
            <w:pPr>
              <w:pStyle w:val="ConsPlusNormal"/>
            </w:pPr>
          </w:p>
        </w:tc>
        <w:tc>
          <w:tcPr>
            <w:tcW w:w="0" w:type="auto"/>
            <w:vMerge/>
          </w:tcPr>
          <w:p w14:paraId="46642682" w14:textId="77777777" w:rsidR="00DF4328" w:rsidRDefault="00DF4328">
            <w:pPr>
              <w:pStyle w:val="ConsPlusNormal"/>
            </w:pPr>
          </w:p>
        </w:tc>
        <w:tc>
          <w:tcPr>
            <w:tcW w:w="0" w:type="auto"/>
            <w:vMerge/>
          </w:tcPr>
          <w:p w14:paraId="0B262072" w14:textId="77777777" w:rsidR="00DF4328" w:rsidRDefault="00DF4328">
            <w:pPr>
              <w:pStyle w:val="ConsPlusNormal"/>
            </w:pPr>
          </w:p>
        </w:tc>
        <w:tc>
          <w:tcPr>
            <w:tcW w:w="0" w:type="auto"/>
            <w:vMerge/>
          </w:tcPr>
          <w:p w14:paraId="50B77960" w14:textId="77777777" w:rsidR="00DF4328" w:rsidRDefault="00DF4328">
            <w:pPr>
              <w:pStyle w:val="ConsPlusNormal"/>
            </w:pPr>
          </w:p>
        </w:tc>
        <w:tc>
          <w:tcPr>
            <w:tcW w:w="0" w:type="auto"/>
            <w:vMerge/>
          </w:tcPr>
          <w:p w14:paraId="29B8280D" w14:textId="77777777" w:rsidR="00DF4328" w:rsidRDefault="00DF4328">
            <w:pPr>
              <w:pStyle w:val="ConsPlusNormal"/>
            </w:pPr>
          </w:p>
        </w:tc>
      </w:tr>
      <w:tr w:rsidR="00DF4328" w14:paraId="3EB6F281" w14:textId="77777777">
        <w:tc>
          <w:tcPr>
            <w:tcW w:w="576" w:type="dxa"/>
          </w:tcPr>
          <w:p w14:paraId="2D3554AA" w14:textId="77777777" w:rsidR="00DF4328" w:rsidRDefault="00DF4328">
            <w:pPr>
              <w:pStyle w:val="ConsPlusNormal"/>
              <w:jc w:val="center"/>
            </w:pPr>
            <w:r>
              <w:rPr>
                <w:b/>
              </w:rPr>
              <w:t>1</w:t>
            </w:r>
          </w:p>
        </w:tc>
        <w:tc>
          <w:tcPr>
            <w:tcW w:w="998" w:type="dxa"/>
          </w:tcPr>
          <w:p w14:paraId="71FDC204" w14:textId="77777777" w:rsidR="00DF4328" w:rsidRDefault="00DF4328">
            <w:pPr>
              <w:pStyle w:val="ConsPlusNormal"/>
              <w:jc w:val="center"/>
            </w:pPr>
            <w:r>
              <w:rPr>
                <w:b/>
              </w:rPr>
              <w:t>2</w:t>
            </w:r>
          </w:p>
        </w:tc>
        <w:tc>
          <w:tcPr>
            <w:tcW w:w="840" w:type="dxa"/>
          </w:tcPr>
          <w:p w14:paraId="2F08FF80" w14:textId="77777777" w:rsidR="00DF4328" w:rsidRDefault="00DF4328">
            <w:pPr>
              <w:pStyle w:val="ConsPlusNormal"/>
              <w:jc w:val="center"/>
            </w:pPr>
            <w:r>
              <w:rPr>
                <w:b/>
              </w:rPr>
              <w:t>3</w:t>
            </w:r>
          </w:p>
        </w:tc>
        <w:tc>
          <w:tcPr>
            <w:tcW w:w="706" w:type="dxa"/>
          </w:tcPr>
          <w:p w14:paraId="073EA8A5" w14:textId="77777777" w:rsidR="00DF4328" w:rsidRDefault="00DF4328">
            <w:pPr>
              <w:pStyle w:val="ConsPlusNormal"/>
              <w:jc w:val="center"/>
            </w:pPr>
            <w:r>
              <w:rPr>
                <w:b/>
              </w:rPr>
              <w:t>4</w:t>
            </w:r>
          </w:p>
        </w:tc>
        <w:tc>
          <w:tcPr>
            <w:tcW w:w="994" w:type="dxa"/>
          </w:tcPr>
          <w:p w14:paraId="09D87EF0" w14:textId="77777777" w:rsidR="00DF4328" w:rsidRDefault="00DF4328">
            <w:pPr>
              <w:pStyle w:val="ConsPlusNormal"/>
              <w:jc w:val="center"/>
            </w:pPr>
            <w:r>
              <w:rPr>
                <w:b/>
              </w:rPr>
              <w:t>5</w:t>
            </w:r>
          </w:p>
        </w:tc>
        <w:tc>
          <w:tcPr>
            <w:tcW w:w="859" w:type="dxa"/>
          </w:tcPr>
          <w:p w14:paraId="518A6B1E" w14:textId="77777777" w:rsidR="00DF4328" w:rsidRDefault="00DF4328">
            <w:pPr>
              <w:pStyle w:val="ConsPlusNormal"/>
              <w:jc w:val="center"/>
            </w:pPr>
            <w:r>
              <w:rPr>
                <w:b/>
              </w:rPr>
              <w:t>6</w:t>
            </w:r>
          </w:p>
        </w:tc>
        <w:tc>
          <w:tcPr>
            <w:tcW w:w="1142" w:type="dxa"/>
          </w:tcPr>
          <w:p w14:paraId="463C4500" w14:textId="77777777" w:rsidR="00DF4328" w:rsidRDefault="00DF4328">
            <w:pPr>
              <w:pStyle w:val="ConsPlusNormal"/>
              <w:jc w:val="center"/>
            </w:pPr>
            <w:r>
              <w:rPr>
                <w:b/>
              </w:rPr>
              <w:t>7</w:t>
            </w:r>
          </w:p>
        </w:tc>
        <w:tc>
          <w:tcPr>
            <w:tcW w:w="1416" w:type="dxa"/>
          </w:tcPr>
          <w:p w14:paraId="112FE872" w14:textId="77777777" w:rsidR="00DF4328" w:rsidRDefault="00DF4328">
            <w:pPr>
              <w:pStyle w:val="ConsPlusNormal"/>
              <w:jc w:val="center"/>
            </w:pPr>
            <w:r>
              <w:rPr>
                <w:b/>
              </w:rPr>
              <w:t>8</w:t>
            </w:r>
          </w:p>
        </w:tc>
        <w:tc>
          <w:tcPr>
            <w:tcW w:w="1138" w:type="dxa"/>
          </w:tcPr>
          <w:p w14:paraId="75F50FEA" w14:textId="77777777" w:rsidR="00DF4328" w:rsidRDefault="00DF4328">
            <w:pPr>
              <w:pStyle w:val="ConsPlusNormal"/>
              <w:jc w:val="center"/>
            </w:pPr>
            <w:r>
              <w:rPr>
                <w:b/>
              </w:rPr>
              <w:t>9</w:t>
            </w:r>
          </w:p>
        </w:tc>
        <w:tc>
          <w:tcPr>
            <w:tcW w:w="1416" w:type="dxa"/>
          </w:tcPr>
          <w:p w14:paraId="55706E2E" w14:textId="77777777" w:rsidR="00DF4328" w:rsidRDefault="00DF4328">
            <w:pPr>
              <w:pStyle w:val="ConsPlusNormal"/>
              <w:jc w:val="center"/>
            </w:pPr>
            <w:r>
              <w:rPr>
                <w:b/>
              </w:rPr>
              <w:t>10</w:t>
            </w:r>
          </w:p>
        </w:tc>
        <w:tc>
          <w:tcPr>
            <w:tcW w:w="1282" w:type="dxa"/>
          </w:tcPr>
          <w:p w14:paraId="553FC363" w14:textId="77777777" w:rsidR="00DF4328" w:rsidRDefault="00DF4328">
            <w:pPr>
              <w:pStyle w:val="ConsPlusNormal"/>
              <w:jc w:val="center"/>
            </w:pPr>
            <w:r>
              <w:rPr>
                <w:b/>
              </w:rPr>
              <w:t>11</w:t>
            </w:r>
          </w:p>
        </w:tc>
        <w:tc>
          <w:tcPr>
            <w:tcW w:w="2539" w:type="dxa"/>
          </w:tcPr>
          <w:p w14:paraId="0A377D4B" w14:textId="77777777" w:rsidR="00DF4328" w:rsidRDefault="00DF4328">
            <w:pPr>
              <w:pStyle w:val="ConsPlusNormal"/>
              <w:jc w:val="center"/>
            </w:pPr>
            <w:r>
              <w:rPr>
                <w:b/>
              </w:rPr>
              <w:t>12</w:t>
            </w:r>
          </w:p>
        </w:tc>
        <w:tc>
          <w:tcPr>
            <w:tcW w:w="1147" w:type="dxa"/>
          </w:tcPr>
          <w:p w14:paraId="0DCE4EF0" w14:textId="77777777" w:rsidR="00DF4328" w:rsidRDefault="00DF4328">
            <w:pPr>
              <w:pStyle w:val="ConsPlusNormal"/>
              <w:jc w:val="center"/>
            </w:pPr>
            <w:r>
              <w:rPr>
                <w:b/>
              </w:rPr>
              <w:t>13</w:t>
            </w:r>
          </w:p>
        </w:tc>
      </w:tr>
      <w:tr w:rsidR="00DF4328" w14:paraId="3140713C" w14:textId="77777777">
        <w:tc>
          <w:tcPr>
            <w:tcW w:w="576" w:type="dxa"/>
          </w:tcPr>
          <w:p w14:paraId="0B8203E0" w14:textId="77777777" w:rsidR="00DF4328" w:rsidRDefault="00DF4328">
            <w:pPr>
              <w:pStyle w:val="ConsPlusNormal"/>
            </w:pPr>
          </w:p>
        </w:tc>
        <w:tc>
          <w:tcPr>
            <w:tcW w:w="998" w:type="dxa"/>
          </w:tcPr>
          <w:p w14:paraId="15DB6705" w14:textId="77777777" w:rsidR="00DF4328" w:rsidRDefault="00DF4328">
            <w:pPr>
              <w:pStyle w:val="ConsPlusNormal"/>
            </w:pPr>
          </w:p>
        </w:tc>
        <w:tc>
          <w:tcPr>
            <w:tcW w:w="840" w:type="dxa"/>
          </w:tcPr>
          <w:p w14:paraId="1D0BD89A" w14:textId="77777777" w:rsidR="00DF4328" w:rsidRDefault="00DF4328">
            <w:pPr>
              <w:pStyle w:val="ConsPlusNormal"/>
            </w:pPr>
          </w:p>
        </w:tc>
        <w:tc>
          <w:tcPr>
            <w:tcW w:w="706" w:type="dxa"/>
          </w:tcPr>
          <w:p w14:paraId="6A813EBF" w14:textId="77777777" w:rsidR="00DF4328" w:rsidRDefault="00DF4328">
            <w:pPr>
              <w:pStyle w:val="ConsPlusNormal"/>
            </w:pPr>
          </w:p>
        </w:tc>
        <w:tc>
          <w:tcPr>
            <w:tcW w:w="994" w:type="dxa"/>
          </w:tcPr>
          <w:p w14:paraId="7B510511" w14:textId="77777777" w:rsidR="00DF4328" w:rsidRDefault="00DF4328">
            <w:pPr>
              <w:pStyle w:val="ConsPlusNormal"/>
            </w:pPr>
          </w:p>
        </w:tc>
        <w:tc>
          <w:tcPr>
            <w:tcW w:w="859" w:type="dxa"/>
          </w:tcPr>
          <w:p w14:paraId="6E3C5BA7" w14:textId="77777777" w:rsidR="00DF4328" w:rsidRDefault="00DF4328">
            <w:pPr>
              <w:pStyle w:val="ConsPlusNormal"/>
            </w:pPr>
          </w:p>
        </w:tc>
        <w:tc>
          <w:tcPr>
            <w:tcW w:w="1142" w:type="dxa"/>
          </w:tcPr>
          <w:p w14:paraId="1C9506E3" w14:textId="77777777" w:rsidR="00DF4328" w:rsidRDefault="00DF4328">
            <w:pPr>
              <w:pStyle w:val="ConsPlusNormal"/>
            </w:pPr>
          </w:p>
        </w:tc>
        <w:tc>
          <w:tcPr>
            <w:tcW w:w="1416" w:type="dxa"/>
          </w:tcPr>
          <w:p w14:paraId="1C35F7A0" w14:textId="77777777" w:rsidR="00DF4328" w:rsidRDefault="00DF4328">
            <w:pPr>
              <w:pStyle w:val="ConsPlusNormal"/>
            </w:pPr>
          </w:p>
        </w:tc>
        <w:tc>
          <w:tcPr>
            <w:tcW w:w="1138" w:type="dxa"/>
          </w:tcPr>
          <w:p w14:paraId="5D6981B3" w14:textId="77777777" w:rsidR="00DF4328" w:rsidRDefault="00DF4328">
            <w:pPr>
              <w:pStyle w:val="ConsPlusNormal"/>
            </w:pPr>
          </w:p>
        </w:tc>
        <w:tc>
          <w:tcPr>
            <w:tcW w:w="1416" w:type="dxa"/>
          </w:tcPr>
          <w:p w14:paraId="33A1A24B" w14:textId="77777777" w:rsidR="00DF4328" w:rsidRDefault="00DF4328">
            <w:pPr>
              <w:pStyle w:val="ConsPlusNormal"/>
            </w:pPr>
          </w:p>
        </w:tc>
        <w:tc>
          <w:tcPr>
            <w:tcW w:w="1282" w:type="dxa"/>
          </w:tcPr>
          <w:p w14:paraId="5ADBF129" w14:textId="77777777" w:rsidR="00DF4328" w:rsidRDefault="00DF4328">
            <w:pPr>
              <w:pStyle w:val="ConsPlusNormal"/>
            </w:pPr>
          </w:p>
        </w:tc>
        <w:tc>
          <w:tcPr>
            <w:tcW w:w="2539" w:type="dxa"/>
          </w:tcPr>
          <w:p w14:paraId="42BF8A89" w14:textId="77777777" w:rsidR="00DF4328" w:rsidRDefault="00DF4328">
            <w:pPr>
              <w:pStyle w:val="ConsPlusNormal"/>
            </w:pPr>
          </w:p>
        </w:tc>
        <w:tc>
          <w:tcPr>
            <w:tcW w:w="1147" w:type="dxa"/>
          </w:tcPr>
          <w:p w14:paraId="49327F0A" w14:textId="77777777" w:rsidR="00DF4328" w:rsidRDefault="00DF4328">
            <w:pPr>
              <w:pStyle w:val="ConsPlusNormal"/>
            </w:pPr>
          </w:p>
        </w:tc>
      </w:tr>
      <w:tr w:rsidR="00DF4328" w14:paraId="7D9385E1" w14:textId="77777777">
        <w:tc>
          <w:tcPr>
            <w:tcW w:w="576" w:type="dxa"/>
          </w:tcPr>
          <w:p w14:paraId="1044D308" w14:textId="77777777" w:rsidR="00DF4328" w:rsidRDefault="00DF4328">
            <w:pPr>
              <w:pStyle w:val="ConsPlusNormal"/>
            </w:pPr>
          </w:p>
        </w:tc>
        <w:tc>
          <w:tcPr>
            <w:tcW w:w="998" w:type="dxa"/>
          </w:tcPr>
          <w:p w14:paraId="3B609147" w14:textId="77777777" w:rsidR="00DF4328" w:rsidRDefault="00DF4328">
            <w:pPr>
              <w:pStyle w:val="ConsPlusNormal"/>
            </w:pPr>
          </w:p>
        </w:tc>
        <w:tc>
          <w:tcPr>
            <w:tcW w:w="840" w:type="dxa"/>
          </w:tcPr>
          <w:p w14:paraId="02B2338D" w14:textId="77777777" w:rsidR="00DF4328" w:rsidRDefault="00DF4328">
            <w:pPr>
              <w:pStyle w:val="ConsPlusNormal"/>
            </w:pPr>
          </w:p>
        </w:tc>
        <w:tc>
          <w:tcPr>
            <w:tcW w:w="706" w:type="dxa"/>
          </w:tcPr>
          <w:p w14:paraId="09706B23" w14:textId="77777777" w:rsidR="00DF4328" w:rsidRDefault="00DF4328">
            <w:pPr>
              <w:pStyle w:val="ConsPlusNormal"/>
            </w:pPr>
          </w:p>
        </w:tc>
        <w:tc>
          <w:tcPr>
            <w:tcW w:w="994" w:type="dxa"/>
          </w:tcPr>
          <w:p w14:paraId="38CAD910" w14:textId="77777777" w:rsidR="00DF4328" w:rsidRDefault="00DF4328">
            <w:pPr>
              <w:pStyle w:val="ConsPlusNormal"/>
            </w:pPr>
          </w:p>
        </w:tc>
        <w:tc>
          <w:tcPr>
            <w:tcW w:w="859" w:type="dxa"/>
          </w:tcPr>
          <w:p w14:paraId="58F5FFE3" w14:textId="77777777" w:rsidR="00DF4328" w:rsidRDefault="00DF4328">
            <w:pPr>
              <w:pStyle w:val="ConsPlusNormal"/>
            </w:pPr>
          </w:p>
        </w:tc>
        <w:tc>
          <w:tcPr>
            <w:tcW w:w="1142" w:type="dxa"/>
          </w:tcPr>
          <w:p w14:paraId="70668426" w14:textId="77777777" w:rsidR="00DF4328" w:rsidRDefault="00DF4328">
            <w:pPr>
              <w:pStyle w:val="ConsPlusNormal"/>
            </w:pPr>
          </w:p>
        </w:tc>
        <w:tc>
          <w:tcPr>
            <w:tcW w:w="1416" w:type="dxa"/>
          </w:tcPr>
          <w:p w14:paraId="27E89A18" w14:textId="77777777" w:rsidR="00DF4328" w:rsidRDefault="00DF4328">
            <w:pPr>
              <w:pStyle w:val="ConsPlusNormal"/>
            </w:pPr>
          </w:p>
        </w:tc>
        <w:tc>
          <w:tcPr>
            <w:tcW w:w="1138" w:type="dxa"/>
          </w:tcPr>
          <w:p w14:paraId="216C60F7" w14:textId="77777777" w:rsidR="00DF4328" w:rsidRDefault="00DF4328">
            <w:pPr>
              <w:pStyle w:val="ConsPlusNormal"/>
            </w:pPr>
          </w:p>
        </w:tc>
        <w:tc>
          <w:tcPr>
            <w:tcW w:w="1416" w:type="dxa"/>
          </w:tcPr>
          <w:p w14:paraId="55D099D4" w14:textId="77777777" w:rsidR="00DF4328" w:rsidRDefault="00DF4328">
            <w:pPr>
              <w:pStyle w:val="ConsPlusNormal"/>
            </w:pPr>
          </w:p>
        </w:tc>
        <w:tc>
          <w:tcPr>
            <w:tcW w:w="1282" w:type="dxa"/>
          </w:tcPr>
          <w:p w14:paraId="3EAA3966" w14:textId="77777777" w:rsidR="00DF4328" w:rsidRDefault="00DF4328">
            <w:pPr>
              <w:pStyle w:val="ConsPlusNormal"/>
            </w:pPr>
          </w:p>
        </w:tc>
        <w:tc>
          <w:tcPr>
            <w:tcW w:w="2539" w:type="dxa"/>
          </w:tcPr>
          <w:p w14:paraId="2368E0AA" w14:textId="77777777" w:rsidR="00DF4328" w:rsidRDefault="00DF4328">
            <w:pPr>
              <w:pStyle w:val="ConsPlusNormal"/>
            </w:pPr>
          </w:p>
        </w:tc>
        <w:tc>
          <w:tcPr>
            <w:tcW w:w="1147" w:type="dxa"/>
          </w:tcPr>
          <w:p w14:paraId="097F8EBC" w14:textId="77777777" w:rsidR="00DF4328" w:rsidRDefault="00DF4328">
            <w:pPr>
              <w:pStyle w:val="ConsPlusNormal"/>
            </w:pPr>
          </w:p>
        </w:tc>
      </w:tr>
      <w:tr w:rsidR="00DF4328" w14:paraId="57060B1A" w14:textId="77777777">
        <w:tc>
          <w:tcPr>
            <w:tcW w:w="576" w:type="dxa"/>
          </w:tcPr>
          <w:p w14:paraId="1F8402CC" w14:textId="77777777" w:rsidR="00DF4328" w:rsidRDefault="00DF4328">
            <w:pPr>
              <w:pStyle w:val="ConsPlusNormal"/>
            </w:pPr>
          </w:p>
        </w:tc>
        <w:tc>
          <w:tcPr>
            <w:tcW w:w="998" w:type="dxa"/>
          </w:tcPr>
          <w:p w14:paraId="266C21E7" w14:textId="77777777" w:rsidR="00DF4328" w:rsidRDefault="00DF4328">
            <w:pPr>
              <w:pStyle w:val="ConsPlusNormal"/>
            </w:pPr>
          </w:p>
        </w:tc>
        <w:tc>
          <w:tcPr>
            <w:tcW w:w="840" w:type="dxa"/>
          </w:tcPr>
          <w:p w14:paraId="1D5D73EF" w14:textId="77777777" w:rsidR="00DF4328" w:rsidRDefault="00DF4328">
            <w:pPr>
              <w:pStyle w:val="ConsPlusNormal"/>
            </w:pPr>
          </w:p>
        </w:tc>
        <w:tc>
          <w:tcPr>
            <w:tcW w:w="706" w:type="dxa"/>
          </w:tcPr>
          <w:p w14:paraId="25356993" w14:textId="77777777" w:rsidR="00DF4328" w:rsidRDefault="00DF4328">
            <w:pPr>
              <w:pStyle w:val="ConsPlusNormal"/>
            </w:pPr>
          </w:p>
        </w:tc>
        <w:tc>
          <w:tcPr>
            <w:tcW w:w="994" w:type="dxa"/>
          </w:tcPr>
          <w:p w14:paraId="0D1FE666" w14:textId="77777777" w:rsidR="00DF4328" w:rsidRDefault="00DF4328">
            <w:pPr>
              <w:pStyle w:val="ConsPlusNormal"/>
            </w:pPr>
          </w:p>
        </w:tc>
        <w:tc>
          <w:tcPr>
            <w:tcW w:w="859" w:type="dxa"/>
          </w:tcPr>
          <w:p w14:paraId="1BD6A129" w14:textId="77777777" w:rsidR="00DF4328" w:rsidRDefault="00DF4328">
            <w:pPr>
              <w:pStyle w:val="ConsPlusNormal"/>
            </w:pPr>
          </w:p>
        </w:tc>
        <w:tc>
          <w:tcPr>
            <w:tcW w:w="1142" w:type="dxa"/>
          </w:tcPr>
          <w:p w14:paraId="13F16E06" w14:textId="77777777" w:rsidR="00DF4328" w:rsidRDefault="00DF4328">
            <w:pPr>
              <w:pStyle w:val="ConsPlusNormal"/>
            </w:pPr>
          </w:p>
        </w:tc>
        <w:tc>
          <w:tcPr>
            <w:tcW w:w="1416" w:type="dxa"/>
          </w:tcPr>
          <w:p w14:paraId="3016A4A3" w14:textId="77777777" w:rsidR="00DF4328" w:rsidRDefault="00DF4328">
            <w:pPr>
              <w:pStyle w:val="ConsPlusNormal"/>
            </w:pPr>
          </w:p>
        </w:tc>
        <w:tc>
          <w:tcPr>
            <w:tcW w:w="1138" w:type="dxa"/>
          </w:tcPr>
          <w:p w14:paraId="6FB6CD7D" w14:textId="77777777" w:rsidR="00DF4328" w:rsidRDefault="00DF4328">
            <w:pPr>
              <w:pStyle w:val="ConsPlusNormal"/>
            </w:pPr>
          </w:p>
        </w:tc>
        <w:tc>
          <w:tcPr>
            <w:tcW w:w="1416" w:type="dxa"/>
          </w:tcPr>
          <w:p w14:paraId="52F6312A" w14:textId="77777777" w:rsidR="00DF4328" w:rsidRDefault="00DF4328">
            <w:pPr>
              <w:pStyle w:val="ConsPlusNormal"/>
            </w:pPr>
          </w:p>
        </w:tc>
        <w:tc>
          <w:tcPr>
            <w:tcW w:w="1282" w:type="dxa"/>
          </w:tcPr>
          <w:p w14:paraId="49C902BB" w14:textId="77777777" w:rsidR="00DF4328" w:rsidRDefault="00DF4328">
            <w:pPr>
              <w:pStyle w:val="ConsPlusNormal"/>
            </w:pPr>
          </w:p>
        </w:tc>
        <w:tc>
          <w:tcPr>
            <w:tcW w:w="2539" w:type="dxa"/>
          </w:tcPr>
          <w:p w14:paraId="3F7A9E0B" w14:textId="77777777" w:rsidR="00DF4328" w:rsidRDefault="00DF4328">
            <w:pPr>
              <w:pStyle w:val="ConsPlusNormal"/>
            </w:pPr>
          </w:p>
        </w:tc>
        <w:tc>
          <w:tcPr>
            <w:tcW w:w="1147" w:type="dxa"/>
          </w:tcPr>
          <w:p w14:paraId="5E0DEB3A" w14:textId="77777777" w:rsidR="00DF4328" w:rsidRDefault="00DF4328">
            <w:pPr>
              <w:pStyle w:val="ConsPlusNormal"/>
            </w:pPr>
          </w:p>
        </w:tc>
      </w:tr>
    </w:tbl>
    <w:p w14:paraId="1DE4C807" w14:textId="77777777" w:rsidR="00DF4328" w:rsidRDefault="00DF4328">
      <w:pPr>
        <w:pStyle w:val="ConsPlusNormal"/>
        <w:sectPr w:rsidR="00DF4328" w:rsidSect="00DF4328">
          <w:pgSz w:w="16838" w:h="11906" w:orient="landscape"/>
          <w:pgMar w:top="1133" w:right="397" w:bottom="566" w:left="397" w:header="0" w:footer="0" w:gutter="0"/>
          <w:cols w:space="720"/>
          <w:titlePg/>
        </w:sectPr>
      </w:pPr>
    </w:p>
    <w:p w14:paraId="6CDA7760" w14:textId="77777777" w:rsidR="00DF4328" w:rsidRDefault="00DF4328">
      <w:pPr>
        <w:pStyle w:val="ConsPlusNormal"/>
        <w:ind w:firstLine="540"/>
        <w:jc w:val="both"/>
      </w:pPr>
    </w:p>
    <w:p w14:paraId="14229EFB" w14:textId="77777777" w:rsidR="00DF4328" w:rsidRDefault="00DF4328">
      <w:pPr>
        <w:pStyle w:val="ConsPlusNormal"/>
        <w:ind w:firstLine="540"/>
        <w:jc w:val="both"/>
      </w:pPr>
    </w:p>
    <w:p w14:paraId="0F39B577" w14:textId="77777777" w:rsidR="00DF4328" w:rsidRDefault="00DF4328">
      <w:pPr>
        <w:pStyle w:val="ConsPlusNormal"/>
        <w:ind w:firstLine="540"/>
        <w:jc w:val="both"/>
      </w:pPr>
    </w:p>
    <w:p w14:paraId="33F34523" w14:textId="77777777" w:rsidR="00DF4328" w:rsidRDefault="00DF4328">
      <w:pPr>
        <w:pStyle w:val="ConsPlusNormal"/>
        <w:ind w:firstLine="540"/>
        <w:jc w:val="both"/>
      </w:pPr>
    </w:p>
    <w:p w14:paraId="16B01E51" w14:textId="77777777" w:rsidR="00DF4328" w:rsidRDefault="00DF4328">
      <w:pPr>
        <w:pStyle w:val="ConsPlusNormal"/>
        <w:ind w:firstLine="540"/>
        <w:jc w:val="both"/>
      </w:pPr>
    </w:p>
    <w:p w14:paraId="7D87D1A7" w14:textId="77777777" w:rsidR="00DF4328" w:rsidRDefault="00DF4328">
      <w:pPr>
        <w:pStyle w:val="ConsPlusNormal"/>
        <w:jc w:val="right"/>
        <w:outlineLvl w:val="1"/>
      </w:pPr>
      <w:r>
        <w:t>Приложение N 5.1</w:t>
      </w:r>
    </w:p>
    <w:p w14:paraId="5E82F7C4" w14:textId="77777777" w:rsidR="00DF4328" w:rsidRDefault="00DF4328">
      <w:pPr>
        <w:pStyle w:val="ConsPlusNormal"/>
        <w:jc w:val="right"/>
      </w:pPr>
      <w:r>
        <w:t>к Положению</w:t>
      </w:r>
    </w:p>
    <w:p w14:paraId="6167FD08" w14:textId="77777777" w:rsidR="00DF4328" w:rsidRDefault="00DF4328">
      <w:pPr>
        <w:pStyle w:val="ConsPlusNormal"/>
        <w:jc w:val="right"/>
      </w:pPr>
      <w:r>
        <w:t>о порядке предоставления</w:t>
      </w:r>
    </w:p>
    <w:p w14:paraId="6D630C25" w14:textId="77777777" w:rsidR="00DF4328" w:rsidRDefault="00DF4328">
      <w:pPr>
        <w:pStyle w:val="ConsPlusNormal"/>
        <w:jc w:val="right"/>
      </w:pPr>
      <w:r>
        <w:t>жилищных субсидий на приобретение</w:t>
      </w:r>
    </w:p>
    <w:p w14:paraId="0BD5EB65" w14:textId="77777777" w:rsidR="00DF4328" w:rsidRDefault="00DF4328">
      <w:pPr>
        <w:pStyle w:val="ConsPlusNormal"/>
        <w:jc w:val="right"/>
      </w:pPr>
      <w:r>
        <w:t>жилого помещения лицам, работающим</w:t>
      </w:r>
    </w:p>
    <w:p w14:paraId="28B43039" w14:textId="77777777" w:rsidR="00DF4328" w:rsidRDefault="00DF4328">
      <w:pPr>
        <w:pStyle w:val="ConsPlusNormal"/>
        <w:jc w:val="right"/>
      </w:pPr>
      <w:r>
        <w:t>в государственных учреждениях</w:t>
      </w:r>
    </w:p>
    <w:p w14:paraId="23AACCD5" w14:textId="77777777" w:rsidR="00DF4328" w:rsidRDefault="00DF4328">
      <w:pPr>
        <w:pStyle w:val="ConsPlusNormal"/>
        <w:jc w:val="right"/>
      </w:pPr>
      <w:r>
        <w:t>Магаданской области,</w:t>
      </w:r>
    </w:p>
    <w:p w14:paraId="6A80BDD9" w14:textId="77777777" w:rsidR="00DF4328" w:rsidRDefault="00DF4328">
      <w:pPr>
        <w:pStyle w:val="ConsPlusNormal"/>
        <w:jc w:val="right"/>
      </w:pPr>
      <w:r>
        <w:t>подведомственных органам</w:t>
      </w:r>
    </w:p>
    <w:p w14:paraId="6800300E" w14:textId="77777777" w:rsidR="00DF4328" w:rsidRDefault="00DF4328">
      <w:pPr>
        <w:pStyle w:val="ConsPlusNormal"/>
        <w:jc w:val="right"/>
      </w:pPr>
      <w:r>
        <w:t>государственной власти</w:t>
      </w:r>
    </w:p>
    <w:p w14:paraId="6A407D73" w14:textId="77777777" w:rsidR="00DF4328" w:rsidRDefault="00DF4328">
      <w:pPr>
        <w:pStyle w:val="ConsPlusNormal"/>
        <w:jc w:val="right"/>
      </w:pPr>
      <w:r>
        <w:t>Магаданской области</w:t>
      </w:r>
    </w:p>
    <w:p w14:paraId="471981FD"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F4328" w14:paraId="4D6E72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C9F40"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63A02"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3C3DCF" w14:textId="77777777" w:rsidR="00DF4328" w:rsidRDefault="00DF4328">
            <w:pPr>
              <w:pStyle w:val="ConsPlusNormal"/>
              <w:jc w:val="center"/>
            </w:pPr>
            <w:r>
              <w:rPr>
                <w:color w:val="392C69"/>
              </w:rPr>
              <w:t>Список изменяющих документов</w:t>
            </w:r>
          </w:p>
          <w:p w14:paraId="0B1C1B60" w14:textId="77777777" w:rsidR="00DF4328" w:rsidRDefault="00DF4328">
            <w:pPr>
              <w:pStyle w:val="ConsPlusNormal"/>
              <w:jc w:val="center"/>
            </w:pPr>
            <w:r>
              <w:rPr>
                <w:color w:val="392C69"/>
              </w:rPr>
              <w:t xml:space="preserve">(введен </w:t>
            </w:r>
            <w:hyperlink r:id="rId54">
              <w:r>
                <w:rPr>
                  <w:color w:val="0000FF"/>
                </w:rPr>
                <w:t>Постановления</w:t>
              </w:r>
            </w:hyperlink>
            <w:r>
              <w:rPr>
                <w:color w:val="392C69"/>
              </w:rPr>
              <w:t xml:space="preserve"> Правительства Магаданской области</w:t>
            </w:r>
          </w:p>
          <w:p w14:paraId="5052D803" w14:textId="77777777" w:rsidR="00DF4328" w:rsidRDefault="00DF4328">
            <w:pPr>
              <w:pStyle w:val="ConsPlusNormal"/>
              <w:jc w:val="center"/>
            </w:pPr>
            <w:r>
              <w:rPr>
                <w:color w:val="392C69"/>
              </w:rPr>
              <w:t>от 10.06.2022 N 511-пп)</w:t>
            </w:r>
          </w:p>
        </w:tc>
        <w:tc>
          <w:tcPr>
            <w:tcW w:w="113" w:type="dxa"/>
            <w:tcBorders>
              <w:top w:val="nil"/>
              <w:left w:val="nil"/>
              <w:bottom w:val="nil"/>
              <w:right w:val="nil"/>
            </w:tcBorders>
            <w:shd w:val="clear" w:color="auto" w:fill="F4F3F8"/>
            <w:tcMar>
              <w:top w:w="0" w:type="dxa"/>
              <w:left w:w="0" w:type="dxa"/>
              <w:bottom w:w="0" w:type="dxa"/>
              <w:right w:w="0" w:type="dxa"/>
            </w:tcMar>
          </w:tcPr>
          <w:p w14:paraId="1535D664" w14:textId="77777777" w:rsidR="00DF4328" w:rsidRDefault="00DF4328">
            <w:pPr>
              <w:pStyle w:val="ConsPlusNormal"/>
            </w:pPr>
          </w:p>
        </w:tc>
      </w:tr>
    </w:tbl>
    <w:p w14:paraId="21184245" w14:textId="77777777" w:rsidR="00DF4328" w:rsidRDefault="00DF4328">
      <w:pPr>
        <w:pStyle w:val="ConsPlusNormal"/>
        <w:jc w:val="right"/>
      </w:pPr>
    </w:p>
    <w:p w14:paraId="3AB3037E" w14:textId="77777777" w:rsidR="00DF4328" w:rsidRDefault="00DF4328">
      <w:pPr>
        <w:pStyle w:val="ConsPlusNormal"/>
        <w:jc w:val="right"/>
      </w:pPr>
      <w:r>
        <w:t>(Форма)</w:t>
      </w:r>
    </w:p>
    <w:p w14:paraId="0099DBFC" w14:textId="77777777" w:rsidR="00DF4328" w:rsidRDefault="00DF4328">
      <w:pPr>
        <w:pStyle w:val="ConsPlusNormal"/>
        <w:jc w:val="right"/>
      </w:pPr>
    </w:p>
    <w:p w14:paraId="2998F28B" w14:textId="77777777" w:rsidR="00DF4328" w:rsidRDefault="00DF4328">
      <w:pPr>
        <w:pStyle w:val="ConsPlusNormal"/>
        <w:jc w:val="center"/>
      </w:pPr>
      <w:bookmarkStart w:id="17" w:name="P649"/>
      <w:bookmarkEnd w:id="17"/>
      <w:r>
        <w:rPr>
          <w:b/>
        </w:rPr>
        <w:t>СПИСОК ЛИЦ,</w:t>
      </w:r>
    </w:p>
    <w:p w14:paraId="6B9D877A" w14:textId="77777777" w:rsidR="00DF4328" w:rsidRDefault="00DF4328">
      <w:pPr>
        <w:pStyle w:val="ConsPlusNormal"/>
        <w:jc w:val="center"/>
      </w:pPr>
      <w:r>
        <w:rPr>
          <w:b/>
        </w:rPr>
        <w:t>получателей жилищных субсидий (лиц, включенных в резерв</w:t>
      </w:r>
    </w:p>
    <w:p w14:paraId="15633584" w14:textId="77777777" w:rsidR="00DF4328" w:rsidRDefault="00DF4328">
      <w:pPr>
        <w:pStyle w:val="ConsPlusNormal"/>
        <w:jc w:val="center"/>
      </w:pPr>
      <w:r>
        <w:rPr>
          <w:b/>
        </w:rPr>
        <w:t>на получение жилищных субсидий)</w:t>
      </w:r>
    </w:p>
    <w:p w14:paraId="1A08D143" w14:textId="77777777" w:rsidR="00DF4328" w:rsidRDefault="00DF4328">
      <w:pPr>
        <w:pStyle w:val="ConsPlusNormal"/>
        <w:jc w:val="center"/>
      </w:pPr>
      <w:r>
        <w:rPr>
          <w:b/>
        </w:rPr>
        <w:t>на _____ год</w:t>
      </w:r>
    </w:p>
    <w:p w14:paraId="5F50B5AE" w14:textId="77777777" w:rsidR="00DF4328" w:rsidRDefault="00DF4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3969"/>
        <w:gridCol w:w="4296"/>
      </w:tblGrid>
      <w:tr w:rsidR="00DF4328" w14:paraId="01A3D6D6" w14:textId="77777777">
        <w:tc>
          <w:tcPr>
            <w:tcW w:w="706" w:type="dxa"/>
          </w:tcPr>
          <w:p w14:paraId="3656B2D9" w14:textId="77777777" w:rsidR="00DF4328" w:rsidRDefault="00DF4328">
            <w:pPr>
              <w:pStyle w:val="ConsPlusNormal"/>
              <w:jc w:val="center"/>
            </w:pPr>
            <w:r>
              <w:rPr>
                <w:b/>
              </w:rPr>
              <w:t>N п/п</w:t>
            </w:r>
          </w:p>
        </w:tc>
        <w:tc>
          <w:tcPr>
            <w:tcW w:w="3969" w:type="dxa"/>
          </w:tcPr>
          <w:p w14:paraId="3717F21E" w14:textId="77777777" w:rsidR="00DF4328" w:rsidRDefault="00DF4328">
            <w:pPr>
              <w:pStyle w:val="ConsPlusNormal"/>
              <w:jc w:val="center"/>
            </w:pPr>
            <w:r>
              <w:rPr>
                <w:b/>
              </w:rPr>
              <w:t>Фамилия, имя, отчество (отчество при наличии)</w:t>
            </w:r>
          </w:p>
        </w:tc>
        <w:tc>
          <w:tcPr>
            <w:tcW w:w="4296" w:type="dxa"/>
          </w:tcPr>
          <w:p w14:paraId="2CB04716" w14:textId="77777777" w:rsidR="00DF4328" w:rsidRDefault="00DF4328">
            <w:pPr>
              <w:pStyle w:val="ConsPlusNormal"/>
              <w:jc w:val="center"/>
            </w:pPr>
            <w:r>
              <w:rPr>
                <w:b/>
              </w:rPr>
              <w:t>Место работы (организация, поставившая заявителя на учет в качестве нуждающегося в жилом помещении)</w:t>
            </w:r>
          </w:p>
        </w:tc>
      </w:tr>
      <w:tr w:rsidR="00DF4328" w14:paraId="6FE6C0B6" w14:textId="77777777">
        <w:tc>
          <w:tcPr>
            <w:tcW w:w="706" w:type="dxa"/>
          </w:tcPr>
          <w:p w14:paraId="057579EE" w14:textId="77777777" w:rsidR="00DF4328" w:rsidRDefault="00DF4328">
            <w:pPr>
              <w:pStyle w:val="ConsPlusNormal"/>
              <w:jc w:val="center"/>
            </w:pPr>
            <w:r>
              <w:rPr>
                <w:b/>
              </w:rPr>
              <w:t>1</w:t>
            </w:r>
          </w:p>
        </w:tc>
        <w:tc>
          <w:tcPr>
            <w:tcW w:w="3969" w:type="dxa"/>
          </w:tcPr>
          <w:p w14:paraId="06D35D0F" w14:textId="77777777" w:rsidR="00DF4328" w:rsidRDefault="00DF4328">
            <w:pPr>
              <w:pStyle w:val="ConsPlusNormal"/>
              <w:jc w:val="center"/>
            </w:pPr>
            <w:r>
              <w:rPr>
                <w:b/>
              </w:rPr>
              <w:t>2</w:t>
            </w:r>
          </w:p>
        </w:tc>
        <w:tc>
          <w:tcPr>
            <w:tcW w:w="4296" w:type="dxa"/>
          </w:tcPr>
          <w:p w14:paraId="75A5ACE5" w14:textId="77777777" w:rsidR="00DF4328" w:rsidRDefault="00DF4328">
            <w:pPr>
              <w:pStyle w:val="ConsPlusNormal"/>
              <w:jc w:val="center"/>
            </w:pPr>
            <w:r>
              <w:rPr>
                <w:b/>
              </w:rPr>
              <w:t>3</w:t>
            </w:r>
          </w:p>
        </w:tc>
      </w:tr>
      <w:tr w:rsidR="00DF4328" w14:paraId="2015231A" w14:textId="77777777">
        <w:tc>
          <w:tcPr>
            <w:tcW w:w="706" w:type="dxa"/>
          </w:tcPr>
          <w:p w14:paraId="027BEB59" w14:textId="77777777" w:rsidR="00DF4328" w:rsidRDefault="00DF4328">
            <w:pPr>
              <w:pStyle w:val="ConsPlusNormal"/>
            </w:pPr>
          </w:p>
        </w:tc>
        <w:tc>
          <w:tcPr>
            <w:tcW w:w="3969" w:type="dxa"/>
          </w:tcPr>
          <w:p w14:paraId="67007817" w14:textId="77777777" w:rsidR="00DF4328" w:rsidRDefault="00DF4328">
            <w:pPr>
              <w:pStyle w:val="ConsPlusNormal"/>
            </w:pPr>
          </w:p>
        </w:tc>
        <w:tc>
          <w:tcPr>
            <w:tcW w:w="4296" w:type="dxa"/>
          </w:tcPr>
          <w:p w14:paraId="180C047E" w14:textId="77777777" w:rsidR="00DF4328" w:rsidRDefault="00DF4328">
            <w:pPr>
              <w:pStyle w:val="ConsPlusNormal"/>
            </w:pPr>
          </w:p>
        </w:tc>
      </w:tr>
      <w:tr w:rsidR="00DF4328" w14:paraId="7EFBDA3F" w14:textId="77777777">
        <w:tc>
          <w:tcPr>
            <w:tcW w:w="706" w:type="dxa"/>
          </w:tcPr>
          <w:p w14:paraId="65F0614D" w14:textId="77777777" w:rsidR="00DF4328" w:rsidRDefault="00DF4328">
            <w:pPr>
              <w:pStyle w:val="ConsPlusNormal"/>
            </w:pPr>
          </w:p>
        </w:tc>
        <w:tc>
          <w:tcPr>
            <w:tcW w:w="3969" w:type="dxa"/>
          </w:tcPr>
          <w:p w14:paraId="51D1C467" w14:textId="77777777" w:rsidR="00DF4328" w:rsidRDefault="00DF4328">
            <w:pPr>
              <w:pStyle w:val="ConsPlusNormal"/>
            </w:pPr>
          </w:p>
        </w:tc>
        <w:tc>
          <w:tcPr>
            <w:tcW w:w="4296" w:type="dxa"/>
          </w:tcPr>
          <w:p w14:paraId="77687FCD" w14:textId="77777777" w:rsidR="00DF4328" w:rsidRDefault="00DF4328">
            <w:pPr>
              <w:pStyle w:val="ConsPlusNormal"/>
            </w:pPr>
          </w:p>
        </w:tc>
      </w:tr>
      <w:tr w:rsidR="00DF4328" w14:paraId="15CBAFD2" w14:textId="77777777">
        <w:tc>
          <w:tcPr>
            <w:tcW w:w="706" w:type="dxa"/>
          </w:tcPr>
          <w:p w14:paraId="1EF0AFFB" w14:textId="77777777" w:rsidR="00DF4328" w:rsidRDefault="00DF4328">
            <w:pPr>
              <w:pStyle w:val="ConsPlusNormal"/>
            </w:pPr>
          </w:p>
        </w:tc>
        <w:tc>
          <w:tcPr>
            <w:tcW w:w="3969" w:type="dxa"/>
          </w:tcPr>
          <w:p w14:paraId="129BE4DC" w14:textId="77777777" w:rsidR="00DF4328" w:rsidRDefault="00DF4328">
            <w:pPr>
              <w:pStyle w:val="ConsPlusNormal"/>
            </w:pPr>
          </w:p>
        </w:tc>
        <w:tc>
          <w:tcPr>
            <w:tcW w:w="4296" w:type="dxa"/>
          </w:tcPr>
          <w:p w14:paraId="01A79A00" w14:textId="77777777" w:rsidR="00DF4328" w:rsidRDefault="00DF4328">
            <w:pPr>
              <w:pStyle w:val="ConsPlusNormal"/>
            </w:pPr>
          </w:p>
        </w:tc>
      </w:tr>
      <w:tr w:rsidR="00DF4328" w14:paraId="6958845F" w14:textId="77777777">
        <w:tc>
          <w:tcPr>
            <w:tcW w:w="706" w:type="dxa"/>
          </w:tcPr>
          <w:p w14:paraId="4224B926" w14:textId="77777777" w:rsidR="00DF4328" w:rsidRDefault="00DF4328">
            <w:pPr>
              <w:pStyle w:val="ConsPlusNormal"/>
            </w:pPr>
          </w:p>
        </w:tc>
        <w:tc>
          <w:tcPr>
            <w:tcW w:w="3969" w:type="dxa"/>
          </w:tcPr>
          <w:p w14:paraId="15DFAC14" w14:textId="77777777" w:rsidR="00DF4328" w:rsidRDefault="00DF4328">
            <w:pPr>
              <w:pStyle w:val="ConsPlusNormal"/>
            </w:pPr>
          </w:p>
        </w:tc>
        <w:tc>
          <w:tcPr>
            <w:tcW w:w="4296" w:type="dxa"/>
          </w:tcPr>
          <w:p w14:paraId="40D93F27" w14:textId="77777777" w:rsidR="00DF4328" w:rsidRDefault="00DF4328">
            <w:pPr>
              <w:pStyle w:val="ConsPlusNormal"/>
            </w:pPr>
          </w:p>
        </w:tc>
      </w:tr>
    </w:tbl>
    <w:p w14:paraId="03DB1C1D" w14:textId="77777777" w:rsidR="00DF4328" w:rsidRDefault="00DF4328">
      <w:pPr>
        <w:pStyle w:val="ConsPlusNormal"/>
        <w:ind w:firstLine="540"/>
        <w:jc w:val="both"/>
      </w:pPr>
    </w:p>
    <w:p w14:paraId="07D231B8" w14:textId="77777777" w:rsidR="00DF4328" w:rsidRDefault="00DF4328">
      <w:pPr>
        <w:pStyle w:val="ConsPlusNormal"/>
        <w:ind w:firstLine="540"/>
        <w:jc w:val="both"/>
      </w:pPr>
    </w:p>
    <w:p w14:paraId="25CA27A1" w14:textId="77777777" w:rsidR="00DF4328" w:rsidRDefault="00DF4328">
      <w:pPr>
        <w:pStyle w:val="ConsPlusNormal"/>
        <w:ind w:firstLine="540"/>
        <w:jc w:val="both"/>
      </w:pPr>
    </w:p>
    <w:p w14:paraId="575EFF6A" w14:textId="77777777" w:rsidR="00DF4328" w:rsidRDefault="00DF4328">
      <w:pPr>
        <w:pStyle w:val="ConsPlusNormal"/>
        <w:ind w:firstLine="540"/>
        <w:jc w:val="both"/>
      </w:pPr>
    </w:p>
    <w:p w14:paraId="72795AA0" w14:textId="77777777" w:rsidR="00DF4328" w:rsidRDefault="00DF4328">
      <w:pPr>
        <w:pStyle w:val="ConsPlusNormal"/>
        <w:ind w:firstLine="540"/>
        <w:jc w:val="both"/>
      </w:pPr>
    </w:p>
    <w:p w14:paraId="34969327" w14:textId="77777777" w:rsidR="00DF4328" w:rsidRDefault="00DF4328">
      <w:pPr>
        <w:pStyle w:val="ConsPlusNormal"/>
        <w:jc w:val="right"/>
        <w:outlineLvl w:val="1"/>
      </w:pPr>
      <w:r>
        <w:t>Приложение N 6</w:t>
      </w:r>
    </w:p>
    <w:p w14:paraId="0F980FB8" w14:textId="77777777" w:rsidR="00DF4328" w:rsidRDefault="00DF4328">
      <w:pPr>
        <w:pStyle w:val="ConsPlusNormal"/>
        <w:jc w:val="right"/>
      </w:pPr>
      <w:r>
        <w:t>к Положению</w:t>
      </w:r>
    </w:p>
    <w:p w14:paraId="579FC36F" w14:textId="77777777" w:rsidR="00DF4328" w:rsidRDefault="00DF4328">
      <w:pPr>
        <w:pStyle w:val="ConsPlusNormal"/>
        <w:jc w:val="right"/>
      </w:pPr>
      <w:r>
        <w:t>о порядке предоставления жилищных</w:t>
      </w:r>
    </w:p>
    <w:p w14:paraId="27195F01" w14:textId="77777777" w:rsidR="00DF4328" w:rsidRDefault="00DF4328">
      <w:pPr>
        <w:pStyle w:val="ConsPlusNormal"/>
        <w:jc w:val="right"/>
      </w:pPr>
      <w:r>
        <w:t>субсидий на приобретение жилого</w:t>
      </w:r>
    </w:p>
    <w:p w14:paraId="135E6F80" w14:textId="77777777" w:rsidR="00DF4328" w:rsidRDefault="00DF4328">
      <w:pPr>
        <w:pStyle w:val="ConsPlusNormal"/>
        <w:jc w:val="right"/>
      </w:pPr>
      <w:r>
        <w:t>помещения лицам, работающим</w:t>
      </w:r>
    </w:p>
    <w:p w14:paraId="28E83594" w14:textId="77777777" w:rsidR="00DF4328" w:rsidRDefault="00DF4328">
      <w:pPr>
        <w:pStyle w:val="ConsPlusNormal"/>
        <w:jc w:val="right"/>
      </w:pPr>
      <w:r>
        <w:t>в государственных учреждениях</w:t>
      </w:r>
    </w:p>
    <w:p w14:paraId="6F5C2B74" w14:textId="77777777" w:rsidR="00DF4328" w:rsidRDefault="00DF4328">
      <w:pPr>
        <w:pStyle w:val="ConsPlusNormal"/>
        <w:jc w:val="right"/>
      </w:pPr>
      <w:r>
        <w:t>Магаданской области,</w:t>
      </w:r>
    </w:p>
    <w:p w14:paraId="3DFC064A" w14:textId="77777777" w:rsidR="00DF4328" w:rsidRDefault="00DF4328">
      <w:pPr>
        <w:pStyle w:val="ConsPlusNormal"/>
        <w:jc w:val="right"/>
      </w:pPr>
      <w:r>
        <w:t>подведомственных органам</w:t>
      </w:r>
    </w:p>
    <w:p w14:paraId="088A162F" w14:textId="77777777" w:rsidR="00DF4328" w:rsidRDefault="00DF4328">
      <w:pPr>
        <w:pStyle w:val="ConsPlusNormal"/>
        <w:jc w:val="right"/>
      </w:pPr>
      <w:r>
        <w:t>государственной власти</w:t>
      </w:r>
    </w:p>
    <w:p w14:paraId="3481BF9F" w14:textId="77777777" w:rsidR="00DF4328" w:rsidRDefault="00DF4328">
      <w:pPr>
        <w:pStyle w:val="ConsPlusNormal"/>
        <w:jc w:val="right"/>
      </w:pPr>
      <w:r>
        <w:t>Магаданской области</w:t>
      </w:r>
    </w:p>
    <w:p w14:paraId="70A11997" w14:textId="77777777" w:rsidR="00DF4328" w:rsidRDefault="00DF4328">
      <w:pPr>
        <w:pStyle w:val="ConsPlusNormal"/>
        <w:ind w:firstLine="540"/>
        <w:jc w:val="both"/>
      </w:pPr>
    </w:p>
    <w:p w14:paraId="6F5FA618" w14:textId="77777777" w:rsidR="00DF4328" w:rsidRDefault="00DF4328">
      <w:pPr>
        <w:pStyle w:val="ConsPlusTitle"/>
        <w:jc w:val="center"/>
      </w:pPr>
      <w:bookmarkStart w:id="18" w:name="P688"/>
      <w:bookmarkEnd w:id="18"/>
      <w:r>
        <w:t>ПОРЯДОК</w:t>
      </w:r>
    </w:p>
    <w:p w14:paraId="4373EAD1" w14:textId="77777777" w:rsidR="00DF4328" w:rsidRDefault="00DF4328">
      <w:pPr>
        <w:pStyle w:val="ConsPlusTitle"/>
        <w:jc w:val="center"/>
      </w:pPr>
      <w:r>
        <w:t>ПРЕДОСТАВЛЕНИЯ ЖИЛИЩНЫХ СУБСИДИЙ ЛИЦАМ, ИМЕЮЩИМ ПРАВО</w:t>
      </w:r>
    </w:p>
    <w:p w14:paraId="510436C1" w14:textId="77777777" w:rsidR="00DF4328" w:rsidRDefault="00DF4328">
      <w:pPr>
        <w:pStyle w:val="ConsPlusTitle"/>
        <w:jc w:val="center"/>
      </w:pPr>
      <w:r>
        <w:lastRenderedPageBreak/>
        <w:t>НА ПОЛУЧЕНИЕ ЖИЛИЩНОЙ СУБСИДИИ, ВКЛЮЧЕННЫМ В РЕЗЕРВ</w:t>
      </w:r>
    </w:p>
    <w:p w14:paraId="29B57A5C" w14:textId="77777777" w:rsidR="00DF4328" w:rsidRDefault="00DF4328">
      <w:pPr>
        <w:pStyle w:val="ConsPlusTitle"/>
        <w:jc w:val="center"/>
      </w:pPr>
      <w:r>
        <w:t>НА ПОЛУЧЕНИЕ ЖИЛИЩНОЙ СУБСИДИИ</w:t>
      </w:r>
    </w:p>
    <w:p w14:paraId="3223D2A5"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F4328" w14:paraId="75C8E6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54D8C3"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0C7BFF"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FDA03B" w14:textId="77777777" w:rsidR="00DF4328" w:rsidRDefault="00DF4328">
            <w:pPr>
              <w:pStyle w:val="ConsPlusNormal"/>
              <w:jc w:val="center"/>
            </w:pPr>
            <w:r>
              <w:rPr>
                <w:color w:val="392C69"/>
              </w:rPr>
              <w:t>Список изменяющих документов</w:t>
            </w:r>
          </w:p>
          <w:p w14:paraId="22F8D2EC" w14:textId="77777777" w:rsidR="00DF4328" w:rsidRDefault="00DF4328">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Магаданской области</w:t>
            </w:r>
          </w:p>
          <w:p w14:paraId="3EC07942" w14:textId="77777777" w:rsidR="00DF4328" w:rsidRDefault="00DF4328">
            <w:pPr>
              <w:pStyle w:val="ConsPlusNormal"/>
              <w:jc w:val="center"/>
            </w:pPr>
            <w:r>
              <w:rPr>
                <w:color w:val="392C69"/>
              </w:rPr>
              <w:t>от 04.08.2017 N 712-пп)</w:t>
            </w:r>
          </w:p>
        </w:tc>
        <w:tc>
          <w:tcPr>
            <w:tcW w:w="113" w:type="dxa"/>
            <w:tcBorders>
              <w:top w:val="nil"/>
              <w:left w:val="nil"/>
              <w:bottom w:val="nil"/>
              <w:right w:val="nil"/>
            </w:tcBorders>
            <w:shd w:val="clear" w:color="auto" w:fill="F4F3F8"/>
            <w:tcMar>
              <w:top w:w="0" w:type="dxa"/>
              <w:left w:w="0" w:type="dxa"/>
              <w:bottom w:w="0" w:type="dxa"/>
              <w:right w:w="0" w:type="dxa"/>
            </w:tcMar>
          </w:tcPr>
          <w:p w14:paraId="78F8A46D" w14:textId="77777777" w:rsidR="00DF4328" w:rsidRDefault="00DF4328">
            <w:pPr>
              <w:pStyle w:val="ConsPlusNormal"/>
            </w:pPr>
          </w:p>
        </w:tc>
      </w:tr>
    </w:tbl>
    <w:p w14:paraId="373CD51D" w14:textId="77777777" w:rsidR="00DF4328" w:rsidRDefault="00DF4328">
      <w:pPr>
        <w:pStyle w:val="ConsPlusNormal"/>
        <w:ind w:firstLine="540"/>
        <w:jc w:val="both"/>
      </w:pPr>
    </w:p>
    <w:p w14:paraId="33C89A92" w14:textId="77777777" w:rsidR="00DF4328" w:rsidRDefault="00DF4328">
      <w:pPr>
        <w:pStyle w:val="ConsPlusNormal"/>
        <w:ind w:firstLine="540"/>
        <w:jc w:val="both"/>
      </w:pPr>
      <w:r>
        <w:t>1. Настоящий Порядок регулирует вопросы предоставления в очередном финансовом году жилищной субсидии лицам, имеющим право на получение жилищной субсидии, включенным в резерв на получение жилищной субсидии в году предшествующему текущему году (далее - лица, включенные в резерв на получение жилищной субсидии).</w:t>
      </w:r>
    </w:p>
    <w:p w14:paraId="31DE8F22" w14:textId="77777777" w:rsidR="00DF4328" w:rsidRDefault="00DF4328">
      <w:pPr>
        <w:pStyle w:val="ConsPlusNormal"/>
        <w:spacing w:before="200"/>
        <w:ind w:firstLine="540"/>
        <w:jc w:val="both"/>
      </w:pPr>
      <w:r>
        <w:t>2. Лица, включенные в резерв на получение жилищной субсидии, имеют первоочередное право на получение жилищной субсидии по отношению к лицам, включенным в список получателей жилищной субсидии в очередном финансовом году.</w:t>
      </w:r>
    </w:p>
    <w:p w14:paraId="4225D8C1" w14:textId="77777777" w:rsidR="00DF4328" w:rsidRDefault="00DF4328">
      <w:pPr>
        <w:pStyle w:val="ConsPlusNormal"/>
        <w:spacing w:before="200"/>
        <w:ind w:firstLine="540"/>
        <w:jc w:val="both"/>
      </w:pPr>
      <w:r>
        <w:t>3. Уполномоченный орган, в срок до 1 марта текущего финансового года в порядке межведомственного электронного взаимодействия истребует сведения из Единого государственного реестра недвижимости Управления Федеральной службы государственной регистрации, кадастра и картографии по Магаданской области и Чукотскому автономному округу (далее - Единый государственный реестр недвижимости) в отношении лиц, включенных в резерв на получение жилищной субсидии, и членов их семьи.</w:t>
      </w:r>
    </w:p>
    <w:p w14:paraId="40F92FF1" w14:textId="77777777" w:rsidR="00DF4328" w:rsidRDefault="00DF4328">
      <w:pPr>
        <w:pStyle w:val="ConsPlusNormal"/>
        <w:spacing w:before="200"/>
        <w:ind w:firstLine="540"/>
        <w:jc w:val="both"/>
      </w:pPr>
      <w:r>
        <w:t>4. Список лиц, включенных в резерв на получение жилищной субсидии, Уполномоченный орган представляет в Комиссию в течение 3 рабочих дней с момента получения сведений из Единого государственного реестра недвижимости в отношении лиц, включенных в резерв на получение жилищной субсидии, и членов их семей.</w:t>
      </w:r>
    </w:p>
    <w:p w14:paraId="32B1037F" w14:textId="77777777" w:rsidR="00DF4328" w:rsidRDefault="00DF4328">
      <w:pPr>
        <w:pStyle w:val="ConsPlusNormal"/>
        <w:spacing w:before="200"/>
        <w:ind w:firstLine="540"/>
        <w:jc w:val="both"/>
      </w:pPr>
      <w:r>
        <w:t>5. Комиссия в срок до 5 рабочих дней рассматривает документы лиц, включенных в резерв на получение жилищной субсидии, представленные Уполномоченным органом.</w:t>
      </w:r>
    </w:p>
    <w:p w14:paraId="4BDFFBE6" w14:textId="77777777" w:rsidR="00DF4328" w:rsidRDefault="00DF4328">
      <w:pPr>
        <w:pStyle w:val="ConsPlusNormal"/>
        <w:spacing w:before="200"/>
        <w:ind w:firstLine="540"/>
        <w:jc w:val="both"/>
      </w:pPr>
      <w:r>
        <w:t>В случае наступления обстоятельств, влияющих на право получения жилищной субсидии (вступление в брак, расторжение брака, рождение детей, изменение фамилии, места жительства, приобретение или отчуждение жилого помещения, увольнение из организации) Комиссия, с учетом каждого обстоятельства принимает решение:</w:t>
      </w:r>
    </w:p>
    <w:p w14:paraId="6ACF7B72" w14:textId="77777777" w:rsidR="00DF4328" w:rsidRDefault="00DF4328">
      <w:pPr>
        <w:pStyle w:val="ConsPlusNormal"/>
        <w:spacing w:before="200"/>
        <w:ind w:firstLine="540"/>
        <w:jc w:val="both"/>
      </w:pPr>
      <w:r>
        <w:t>- об отмене решения о постановке на учет и исключении лица из списка лиц, включенных в резерв на получение жилищной субсидии;</w:t>
      </w:r>
    </w:p>
    <w:p w14:paraId="34BFBCE6" w14:textId="77777777" w:rsidR="00DF4328" w:rsidRDefault="00DF4328">
      <w:pPr>
        <w:pStyle w:val="ConsPlusNormal"/>
        <w:spacing w:before="200"/>
        <w:ind w:firstLine="540"/>
        <w:jc w:val="both"/>
      </w:pPr>
      <w:r>
        <w:t>- о перерасчете размера жилищной субсидии.</w:t>
      </w:r>
    </w:p>
    <w:p w14:paraId="3ABEA064" w14:textId="77777777" w:rsidR="00DF4328" w:rsidRDefault="00DF4328">
      <w:pPr>
        <w:pStyle w:val="ConsPlusNormal"/>
        <w:spacing w:before="200"/>
        <w:ind w:firstLine="540"/>
        <w:jc w:val="both"/>
      </w:pPr>
      <w:r>
        <w:t>О принятом решении Комиссия уведомляет Организацию и лицо, включенное в резерв на получение жилищной субсидии, не позднее 5 рабочих дней со дня его принятия.</w:t>
      </w:r>
    </w:p>
    <w:p w14:paraId="3E1BF831" w14:textId="77777777" w:rsidR="00DF4328" w:rsidRDefault="00DF4328">
      <w:pPr>
        <w:pStyle w:val="ConsPlusNormal"/>
        <w:spacing w:before="200"/>
        <w:ind w:firstLine="540"/>
        <w:jc w:val="both"/>
      </w:pPr>
      <w:r>
        <w:t>При отсутствии оснований для отмены решения о постановке на учет и исключении лица из списка лиц, включенных в резерв на получение жилищной субсидии, перерасчета размера жилищной субсидии предоставление жилищной субсидии лицу, включенному в резерв на получение жилищной субсидии, осуществляется в общем порядке.</w:t>
      </w:r>
    </w:p>
    <w:p w14:paraId="520D3DCD" w14:textId="77777777" w:rsidR="00DF4328" w:rsidRDefault="00DF4328">
      <w:pPr>
        <w:pStyle w:val="ConsPlusNormal"/>
        <w:ind w:firstLine="540"/>
        <w:jc w:val="both"/>
      </w:pPr>
    </w:p>
    <w:p w14:paraId="6108BEAF" w14:textId="77777777" w:rsidR="00DF4328" w:rsidRDefault="00DF4328">
      <w:pPr>
        <w:pStyle w:val="ConsPlusNormal"/>
        <w:ind w:firstLine="540"/>
        <w:jc w:val="both"/>
      </w:pPr>
    </w:p>
    <w:p w14:paraId="278817EB" w14:textId="77777777" w:rsidR="00DF4328" w:rsidRDefault="00DF4328">
      <w:pPr>
        <w:pStyle w:val="ConsPlusNormal"/>
        <w:ind w:firstLine="540"/>
        <w:jc w:val="both"/>
      </w:pPr>
    </w:p>
    <w:p w14:paraId="2B0A4BC5" w14:textId="77777777" w:rsidR="00DF4328" w:rsidRDefault="00DF4328">
      <w:pPr>
        <w:pStyle w:val="ConsPlusNormal"/>
        <w:ind w:firstLine="540"/>
        <w:jc w:val="both"/>
      </w:pPr>
    </w:p>
    <w:p w14:paraId="45097D4A" w14:textId="77777777" w:rsidR="00DF4328" w:rsidRDefault="00DF4328">
      <w:pPr>
        <w:pStyle w:val="ConsPlusNormal"/>
        <w:ind w:firstLine="540"/>
        <w:jc w:val="both"/>
      </w:pPr>
    </w:p>
    <w:p w14:paraId="1818469E" w14:textId="77777777" w:rsidR="00DF4328" w:rsidRDefault="00DF4328">
      <w:pPr>
        <w:pStyle w:val="ConsPlusNormal"/>
        <w:jc w:val="right"/>
        <w:outlineLvl w:val="1"/>
      </w:pPr>
      <w:r>
        <w:t>Приложение N 7</w:t>
      </w:r>
    </w:p>
    <w:p w14:paraId="7659E0DB" w14:textId="77777777" w:rsidR="00DF4328" w:rsidRDefault="00DF4328">
      <w:pPr>
        <w:pStyle w:val="ConsPlusNormal"/>
        <w:jc w:val="right"/>
      </w:pPr>
      <w:r>
        <w:t>к Положению</w:t>
      </w:r>
    </w:p>
    <w:p w14:paraId="71141A02" w14:textId="77777777" w:rsidR="00DF4328" w:rsidRDefault="00DF4328">
      <w:pPr>
        <w:pStyle w:val="ConsPlusNormal"/>
        <w:jc w:val="right"/>
      </w:pPr>
      <w:r>
        <w:t>о порядке</w:t>
      </w:r>
    </w:p>
    <w:p w14:paraId="2B36A0A9" w14:textId="77777777" w:rsidR="00DF4328" w:rsidRDefault="00DF4328">
      <w:pPr>
        <w:pStyle w:val="ConsPlusNormal"/>
        <w:jc w:val="right"/>
      </w:pPr>
      <w:r>
        <w:t>предоставления жилищных</w:t>
      </w:r>
    </w:p>
    <w:p w14:paraId="69BE3674" w14:textId="77777777" w:rsidR="00DF4328" w:rsidRDefault="00DF4328">
      <w:pPr>
        <w:pStyle w:val="ConsPlusNormal"/>
        <w:jc w:val="right"/>
      </w:pPr>
      <w:r>
        <w:t>субсидий на приобретение жилого</w:t>
      </w:r>
    </w:p>
    <w:p w14:paraId="413BEFC9" w14:textId="77777777" w:rsidR="00DF4328" w:rsidRDefault="00DF4328">
      <w:pPr>
        <w:pStyle w:val="ConsPlusNormal"/>
        <w:jc w:val="right"/>
      </w:pPr>
      <w:r>
        <w:t>помещения лицам, работающим</w:t>
      </w:r>
    </w:p>
    <w:p w14:paraId="336ABE39" w14:textId="77777777" w:rsidR="00DF4328" w:rsidRDefault="00DF4328">
      <w:pPr>
        <w:pStyle w:val="ConsPlusNormal"/>
        <w:jc w:val="right"/>
      </w:pPr>
      <w:r>
        <w:t>в государственных учреждениях</w:t>
      </w:r>
    </w:p>
    <w:p w14:paraId="21106022" w14:textId="77777777" w:rsidR="00DF4328" w:rsidRDefault="00DF4328">
      <w:pPr>
        <w:pStyle w:val="ConsPlusNormal"/>
        <w:jc w:val="right"/>
      </w:pPr>
      <w:r>
        <w:t>Магаданской области,</w:t>
      </w:r>
    </w:p>
    <w:p w14:paraId="0C44C083" w14:textId="77777777" w:rsidR="00DF4328" w:rsidRDefault="00DF4328">
      <w:pPr>
        <w:pStyle w:val="ConsPlusNormal"/>
        <w:jc w:val="right"/>
      </w:pPr>
      <w:r>
        <w:lastRenderedPageBreak/>
        <w:t>подведомственных органам</w:t>
      </w:r>
    </w:p>
    <w:p w14:paraId="449A11FE" w14:textId="77777777" w:rsidR="00DF4328" w:rsidRDefault="00DF4328">
      <w:pPr>
        <w:pStyle w:val="ConsPlusNormal"/>
        <w:jc w:val="right"/>
      </w:pPr>
      <w:r>
        <w:t>государственной власти</w:t>
      </w:r>
    </w:p>
    <w:p w14:paraId="65B12426" w14:textId="77777777" w:rsidR="00DF4328" w:rsidRDefault="00DF4328">
      <w:pPr>
        <w:pStyle w:val="ConsPlusNormal"/>
        <w:jc w:val="right"/>
      </w:pPr>
      <w:r>
        <w:t>Магаданской области</w:t>
      </w:r>
    </w:p>
    <w:p w14:paraId="57C4AEB4"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F4328" w14:paraId="6923F6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6F149F"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76DA72"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A73A95" w14:textId="77777777" w:rsidR="00DF4328" w:rsidRDefault="00DF4328">
            <w:pPr>
              <w:pStyle w:val="ConsPlusNormal"/>
              <w:jc w:val="center"/>
            </w:pPr>
            <w:r>
              <w:rPr>
                <w:color w:val="392C69"/>
              </w:rPr>
              <w:t>Список изменяющих документов</w:t>
            </w:r>
          </w:p>
          <w:p w14:paraId="577F2092" w14:textId="77777777" w:rsidR="00DF4328" w:rsidRDefault="00DF4328">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Магаданской области</w:t>
            </w:r>
          </w:p>
          <w:p w14:paraId="431174F4" w14:textId="77777777" w:rsidR="00DF4328" w:rsidRDefault="00DF4328">
            <w:pPr>
              <w:pStyle w:val="ConsPlusNormal"/>
              <w:jc w:val="center"/>
            </w:pPr>
            <w:r>
              <w:rPr>
                <w:color w:val="392C69"/>
              </w:rPr>
              <w:t>от 12.08.2021 N 615-пп)</w:t>
            </w:r>
          </w:p>
        </w:tc>
        <w:tc>
          <w:tcPr>
            <w:tcW w:w="113" w:type="dxa"/>
            <w:tcBorders>
              <w:top w:val="nil"/>
              <w:left w:val="nil"/>
              <w:bottom w:val="nil"/>
              <w:right w:val="nil"/>
            </w:tcBorders>
            <w:shd w:val="clear" w:color="auto" w:fill="F4F3F8"/>
            <w:tcMar>
              <w:top w:w="0" w:type="dxa"/>
              <w:left w:w="0" w:type="dxa"/>
              <w:bottom w:w="0" w:type="dxa"/>
              <w:right w:w="0" w:type="dxa"/>
            </w:tcMar>
          </w:tcPr>
          <w:p w14:paraId="0FC08E68" w14:textId="77777777" w:rsidR="00DF4328" w:rsidRDefault="00DF4328">
            <w:pPr>
              <w:pStyle w:val="ConsPlusNormal"/>
            </w:pPr>
          </w:p>
        </w:tc>
      </w:tr>
    </w:tbl>
    <w:p w14:paraId="23B3D08F" w14:textId="77777777" w:rsidR="00DF4328" w:rsidRDefault="00DF4328">
      <w:pPr>
        <w:pStyle w:val="ConsPlusNormal"/>
        <w:jc w:val="right"/>
      </w:pPr>
    </w:p>
    <w:p w14:paraId="4454CBCD" w14:textId="77777777" w:rsidR="00DF4328" w:rsidRDefault="00DF4328">
      <w:pPr>
        <w:pStyle w:val="ConsPlusNormal"/>
        <w:jc w:val="right"/>
      </w:pPr>
      <w:r>
        <w:t>(Форма)</w:t>
      </w:r>
    </w:p>
    <w:p w14:paraId="041B46C0" w14:textId="77777777" w:rsidR="00DF4328" w:rsidRDefault="00DF4328">
      <w:pPr>
        <w:pStyle w:val="ConsPlusNormal"/>
        <w:jc w:val="right"/>
      </w:pPr>
    </w:p>
    <w:p w14:paraId="2575EDF9" w14:textId="77777777" w:rsidR="00DF4328" w:rsidRDefault="00DF4328">
      <w:pPr>
        <w:pStyle w:val="ConsPlusNormal"/>
        <w:jc w:val="center"/>
      </w:pPr>
      <w:bookmarkStart w:id="19" w:name="P728"/>
      <w:bookmarkEnd w:id="19"/>
      <w:r>
        <w:rPr>
          <w:b/>
        </w:rPr>
        <w:t>ДОГОВОР</w:t>
      </w:r>
    </w:p>
    <w:p w14:paraId="3837221B" w14:textId="77777777" w:rsidR="00DF4328" w:rsidRDefault="00DF4328">
      <w:pPr>
        <w:pStyle w:val="ConsPlusNormal"/>
        <w:jc w:val="center"/>
      </w:pPr>
      <w:r>
        <w:rPr>
          <w:b/>
        </w:rPr>
        <w:t>О ПРЕДОСТАВЛЕНИИ ЖИЛИЩНОЙ СУБСИДИИ НА ПРИОБРЕТЕНИЕ ЖИЛОГО</w:t>
      </w:r>
    </w:p>
    <w:p w14:paraId="36242593" w14:textId="77777777" w:rsidR="00DF4328" w:rsidRDefault="00DF4328">
      <w:pPr>
        <w:pStyle w:val="ConsPlusNormal"/>
        <w:jc w:val="center"/>
      </w:pPr>
      <w:r>
        <w:rPr>
          <w:b/>
        </w:rPr>
        <w:t>ПОМЕЩЕНИЯ</w:t>
      </w:r>
    </w:p>
    <w:p w14:paraId="23C241FC" w14:textId="77777777" w:rsidR="00DF4328" w:rsidRDefault="00DF4328">
      <w:pPr>
        <w:pStyle w:val="ConsPlusNormal"/>
        <w:jc w:val="center"/>
      </w:pPr>
    </w:p>
    <w:p w14:paraId="6E6A2242" w14:textId="77777777" w:rsidR="00DF4328" w:rsidRDefault="00DF4328">
      <w:pPr>
        <w:pStyle w:val="ConsPlusNonformat"/>
        <w:jc w:val="both"/>
      </w:pPr>
      <w:r>
        <w:t>___________________________________________________________________________</w:t>
      </w:r>
    </w:p>
    <w:p w14:paraId="78B12347" w14:textId="77777777" w:rsidR="00DF4328" w:rsidRDefault="00DF4328">
      <w:pPr>
        <w:pStyle w:val="ConsPlusNonformat"/>
        <w:jc w:val="both"/>
      </w:pPr>
      <w:r>
        <w:t xml:space="preserve">                           (Уполномоченный орган)</w:t>
      </w:r>
    </w:p>
    <w:p w14:paraId="3EA34AD0" w14:textId="77777777" w:rsidR="00DF4328" w:rsidRDefault="00DF4328">
      <w:pPr>
        <w:pStyle w:val="ConsPlusNonformat"/>
        <w:jc w:val="both"/>
      </w:pPr>
      <w:r>
        <w:t>В лице ___________________________________________________________________,</w:t>
      </w:r>
    </w:p>
    <w:p w14:paraId="1979D652" w14:textId="77777777" w:rsidR="00DF4328" w:rsidRDefault="00DF4328">
      <w:pPr>
        <w:pStyle w:val="ConsPlusNonformat"/>
        <w:jc w:val="both"/>
      </w:pPr>
      <w:r>
        <w:t>действующего на основании ______________________________________, именуемый</w:t>
      </w:r>
    </w:p>
    <w:p w14:paraId="721FC993" w14:textId="77777777" w:rsidR="00DF4328" w:rsidRDefault="00DF4328">
      <w:pPr>
        <w:pStyle w:val="ConsPlusNonformat"/>
        <w:jc w:val="both"/>
      </w:pPr>
      <w:r>
        <w:t xml:space="preserve">в     дальнейшем     Уполномоченный     </w:t>
      </w:r>
      <w:proofErr w:type="gramStart"/>
      <w:r>
        <w:t xml:space="preserve">орган,   </w:t>
      </w:r>
      <w:proofErr w:type="gramEnd"/>
      <w:r>
        <w:t xml:space="preserve">  с     одной     стороны,</w:t>
      </w:r>
    </w:p>
    <w:p w14:paraId="4884F8AC" w14:textId="77777777" w:rsidR="00DF4328" w:rsidRDefault="00DF4328">
      <w:pPr>
        <w:pStyle w:val="ConsPlusNonformat"/>
        <w:jc w:val="both"/>
      </w:pPr>
      <w:r>
        <w:t>и ______________________________________</w:t>
      </w:r>
    </w:p>
    <w:p w14:paraId="3044CA75" w14:textId="77777777" w:rsidR="00DF4328" w:rsidRDefault="00DF4328">
      <w:pPr>
        <w:pStyle w:val="ConsPlusNonformat"/>
        <w:jc w:val="both"/>
      </w:pPr>
      <w:r>
        <w:t>__________________________________________________________________________,</w:t>
      </w:r>
    </w:p>
    <w:p w14:paraId="5A17BA87" w14:textId="77777777" w:rsidR="00DF4328" w:rsidRDefault="00DF4328">
      <w:pPr>
        <w:pStyle w:val="ConsPlusNonformat"/>
        <w:jc w:val="both"/>
      </w:pPr>
      <w:r>
        <w:t xml:space="preserve">    (Фамилия, имя, отчество (при наличии) получателя жилищной субсидии)</w:t>
      </w:r>
    </w:p>
    <w:p w14:paraId="5B5BA695" w14:textId="77777777" w:rsidR="00DF4328" w:rsidRDefault="00DF4328">
      <w:pPr>
        <w:pStyle w:val="ConsPlusNonformat"/>
        <w:jc w:val="both"/>
      </w:pPr>
      <w:proofErr w:type="gramStart"/>
      <w:r>
        <w:t>именуемый  в</w:t>
      </w:r>
      <w:proofErr w:type="gramEnd"/>
      <w:r>
        <w:t xml:space="preserve">  дальнейшем  Получатель, с другой стороны, заключили настоящий</w:t>
      </w:r>
    </w:p>
    <w:p w14:paraId="66127E4A" w14:textId="77777777" w:rsidR="00DF4328" w:rsidRDefault="00DF4328">
      <w:pPr>
        <w:pStyle w:val="ConsPlusNonformat"/>
        <w:jc w:val="both"/>
      </w:pPr>
      <w:r>
        <w:t>договор о нижеследующем:</w:t>
      </w:r>
    </w:p>
    <w:p w14:paraId="6E83C6C1" w14:textId="77777777" w:rsidR="00DF4328" w:rsidRDefault="00DF4328">
      <w:pPr>
        <w:pStyle w:val="ConsPlusNormal"/>
        <w:jc w:val="center"/>
      </w:pPr>
    </w:p>
    <w:p w14:paraId="506CCD34" w14:textId="77777777" w:rsidR="00DF4328" w:rsidRDefault="00DF4328">
      <w:pPr>
        <w:pStyle w:val="ConsPlusNormal"/>
        <w:jc w:val="center"/>
        <w:outlineLvl w:val="2"/>
      </w:pPr>
      <w:r>
        <w:t>I. Предмет договора</w:t>
      </w:r>
    </w:p>
    <w:p w14:paraId="79091DBA" w14:textId="77777777" w:rsidR="00DF4328" w:rsidRDefault="00DF4328">
      <w:pPr>
        <w:pStyle w:val="ConsPlusNormal"/>
        <w:jc w:val="center"/>
      </w:pPr>
    </w:p>
    <w:p w14:paraId="6DC6609A" w14:textId="77777777" w:rsidR="00DF4328" w:rsidRDefault="00DF4328">
      <w:pPr>
        <w:pStyle w:val="ConsPlusNormal"/>
        <w:ind w:firstLine="540"/>
        <w:jc w:val="both"/>
      </w:pPr>
      <w:r>
        <w:t>1.1. Уполномоченный орган обязуется предоставить Получателю жилищную субсидию на приобретение жилого помещения (далее - жилищная субсидия), а Получатель обязуется использовать средства жилищной субсидии по целевому назначению.</w:t>
      </w:r>
    </w:p>
    <w:p w14:paraId="6E74F3D8" w14:textId="77777777" w:rsidR="00DF4328" w:rsidRDefault="00DF4328">
      <w:pPr>
        <w:pStyle w:val="ConsPlusNormal"/>
        <w:spacing w:before="200"/>
        <w:ind w:firstLine="540"/>
        <w:jc w:val="both"/>
      </w:pPr>
      <w:r>
        <w:t>1.2. Жилищная субсидия предоставляется Получателю в целях приобретения жилья, пригодного для постоянного проживания на территории Магаданской области, в том числе на уплату первоначального взноса при получении кредита для приобретения жилого помещения.</w:t>
      </w:r>
    </w:p>
    <w:p w14:paraId="17BBA812" w14:textId="77777777" w:rsidR="00DF4328" w:rsidRDefault="00DF4328">
      <w:pPr>
        <w:pStyle w:val="ConsPlusNormal"/>
        <w:jc w:val="center"/>
      </w:pPr>
    </w:p>
    <w:p w14:paraId="152B8518" w14:textId="77777777" w:rsidR="00DF4328" w:rsidRDefault="00DF4328">
      <w:pPr>
        <w:pStyle w:val="ConsPlusNormal"/>
        <w:jc w:val="center"/>
        <w:outlineLvl w:val="2"/>
      </w:pPr>
      <w:r>
        <w:t>II. Права и обязанности сторон</w:t>
      </w:r>
    </w:p>
    <w:p w14:paraId="419DB94B" w14:textId="77777777" w:rsidR="00DF4328" w:rsidRDefault="00DF4328">
      <w:pPr>
        <w:pStyle w:val="ConsPlusNormal"/>
        <w:jc w:val="center"/>
      </w:pPr>
    </w:p>
    <w:p w14:paraId="5ADA4856" w14:textId="77777777" w:rsidR="00DF4328" w:rsidRDefault="00DF4328">
      <w:pPr>
        <w:pStyle w:val="ConsPlusNormal"/>
        <w:ind w:firstLine="540"/>
        <w:jc w:val="both"/>
      </w:pPr>
      <w:r>
        <w:t>2.1. Уполномоченный орган:</w:t>
      </w:r>
    </w:p>
    <w:p w14:paraId="03160022" w14:textId="77777777" w:rsidR="00DF4328" w:rsidRDefault="00DF4328">
      <w:pPr>
        <w:pStyle w:val="ConsPlusNormal"/>
        <w:spacing w:before="200"/>
        <w:ind w:firstLine="540"/>
        <w:jc w:val="both"/>
      </w:pPr>
      <w:r>
        <w:t xml:space="preserve">- производит расчет размера жилищной субсидии в соответствии с </w:t>
      </w:r>
      <w:hyperlink w:anchor="P191">
        <w:r>
          <w:rPr>
            <w:color w:val="0000FF"/>
          </w:rPr>
          <w:t>разделом IV</w:t>
        </w:r>
      </w:hyperlink>
      <w:r>
        <w:t xml:space="preserve"> Положения о порядке предоставления жилищных субсидий лицам, работающим в государственных учреждениях Магаданской области, подведомственных органам государственной власти Магаданской области (далее - Положение), по форме согласно приложению к настоящему договору, которое является его неотъемлемой частью;</w:t>
      </w:r>
    </w:p>
    <w:p w14:paraId="7E0FD99C" w14:textId="77777777" w:rsidR="00DF4328" w:rsidRDefault="00DF4328">
      <w:pPr>
        <w:pStyle w:val="ConsPlusNormal"/>
        <w:spacing w:before="200"/>
        <w:ind w:firstLine="540"/>
        <w:jc w:val="both"/>
      </w:pPr>
      <w:r>
        <w:t xml:space="preserve">- перечисляет средства жилищной субсидии в порядке, предусмотренном </w:t>
      </w:r>
      <w:hyperlink w:anchor="P178">
        <w:r>
          <w:rPr>
            <w:color w:val="0000FF"/>
          </w:rPr>
          <w:t>пунктом 21</w:t>
        </w:r>
      </w:hyperlink>
      <w:r>
        <w:t xml:space="preserve"> Положения, в течение 5 рабочих дней со дня зачисления указанных средств на счет Уполномоченного органа;</w:t>
      </w:r>
    </w:p>
    <w:p w14:paraId="411C3DE5" w14:textId="77777777" w:rsidR="00DF4328" w:rsidRDefault="00DF4328">
      <w:pPr>
        <w:pStyle w:val="ConsPlusNormal"/>
        <w:spacing w:before="200"/>
        <w:ind w:firstLine="540"/>
        <w:jc w:val="both"/>
      </w:pPr>
      <w:r>
        <w:t xml:space="preserve">- приостанавливает выплату средств жилищной субсидии при изменении обстоятельств, влияющих на право Получателя получения жилищной субсидии, предусмотренных </w:t>
      </w:r>
      <w:hyperlink w:anchor="P125">
        <w:r>
          <w:rPr>
            <w:color w:val="0000FF"/>
          </w:rPr>
          <w:t>пунктом 10.3</w:t>
        </w:r>
      </w:hyperlink>
      <w:r>
        <w:t xml:space="preserve"> Положения, а также в случае нарушения Получателем условий настоящего Договора.</w:t>
      </w:r>
    </w:p>
    <w:p w14:paraId="737F4D49" w14:textId="77777777" w:rsidR="00DF4328" w:rsidRDefault="00DF4328">
      <w:pPr>
        <w:pStyle w:val="ConsPlusNormal"/>
        <w:spacing w:before="200"/>
        <w:ind w:firstLine="540"/>
        <w:jc w:val="both"/>
      </w:pPr>
      <w:r>
        <w:t>2.2. Получатель:</w:t>
      </w:r>
    </w:p>
    <w:p w14:paraId="75C4D437" w14:textId="77777777" w:rsidR="00DF4328" w:rsidRDefault="00DF4328">
      <w:pPr>
        <w:pStyle w:val="ConsPlusNormal"/>
        <w:spacing w:before="200"/>
        <w:ind w:firstLine="540"/>
        <w:jc w:val="both"/>
      </w:pPr>
      <w:r>
        <w:t>- в течение 180 дней со дня подписания настоящего договора предоставляет в Уполномоченный орган договор купли-продажи жилого помещения, зарегистрированный в органе, осуществляющем государственную регистрацию недвижимости и выписку из единого государственного реестра недвижимости на приобретенное жилье;</w:t>
      </w:r>
    </w:p>
    <w:p w14:paraId="1B0E34FF" w14:textId="77777777" w:rsidR="00DF4328" w:rsidRDefault="00DF4328">
      <w:pPr>
        <w:pStyle w:val="ConsPlusNormal"/>
        <w:spacing w:before="200"/>
        <w:ind w:firstLine="540"/>
        <w:jc w:val="both"/>
      </w:pPr>
      <w:r>
        <w:t>- использует средства жилищной субсидии на приобретение жилого помещения, пригодного для постоянного проживания граждан, в пределах территории Магаданской области;</w:t>
      </w:r>
    </w:p>
    <w:p w14:paraId="0B13ED96" w14:textId="77777777" w:rsidR="00DF4328" w:rsidRDefault="00DF4328">
      <w:pPr>
        <w:pStyle w:val="ConsPlusNormal"/>
        <w:spacing w:before="200"/>
        <w:ind w:firstLine="540"/>
        <w:jc w:val="both"/>
      </w:pPr>
      <w:r>
        <w:lastRenderedPageBreak/>
        <w:t>- вносит собственные (заемные) средства в размере недостающей суммы до полной стоимости жилого помещения продавцу жилого помещения и представляет в Уполномоченный орган документы, подтверждающие доплату.</w:t>
      </w:r>
    </w:p>
    <w:p w14:paraId="168E49E5" w14:textId="77777777" w:rsidR="00DF4328" w:rsidRDefault="00DF4328">
      <w:pPr>
        <w:pStyle w:val="ConsPlusNormal"/>
        <w:jc w:val="center"/>
      </w:pPr>
    </w:p>
    <w:p w14:paraId="6BB584B8" w14:textId="77777777" w:rsidR="00DF4328" w:rsidRDefault="00DF4328">
      <w:pPr>
        <w:pStyle w:val="ConsPlusNormal"/>
        <w:jc w:val="center"/>
        <w:outlineLvl w:val="2"/>
      </w:pPr>
      <w:r>
        <w:t>III. Ответственность сторон и иные условия</w:t>
      </w:r>
    </w:p>
    <w:p w14:paraId="2DB17F54" w14:textId="77777777" w:rsidR="00DF4328" w:rsidRDefault="00DF4328">
      <w:pPr>
        <w:pStyle w:val="ConsPlusNormal"/>
        <w:jc w:val="center"/>
      </w:pPr>
    </w:p>
    <w:p w14:paraId="0D6E965B" w14:textId="77777777" w:rsidR="00DF4328" w:rsidRDefault="00DF4328">
      <w:pPr>
        <w:pStyle w:val="ConsPlusNormal"/>
        <w:ind w:firstLine="540"/>
        <w:jc w:val="both"/>
      </w:pPr>
      <w:r>
        <w:t>3.1.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w:t>
      </w:r>
    </w:p>
    <w:p w14:paraId="668AD68E" w14:textId="77777777" w:rsidR="00DF4328" w:rsidRDefault="00DF4328">
      <w:pPr>
        <w:pStyle w:val="ConsPlusNormal"/>
        <w:spacing w:before="200"/>
        <w:ind w:firstLine="540"/>
        <w:jc w:val="both"/>
      </w:pPr>
      <w:r>
        <w:t xml:space="preserve">3.2. В случае предоставления Получателем недостоверных сведений в документах, перечисленных в </w:t>
      </w:r>
      <w:hyperlink w:anchor="P94">
        <w:r>
          <w:rPr>
            <w:color w:val="0000FF"/>
          </w:rPr>
          <w:t>пунктах 10</w:t>
        </w:r>
      </w:hyperlink>
      <w:r>
        <w:t xml:space="preserve"> и </w:t>
      </w:r>
      <w:hyperlink w:anchor="P104">
        <w:r>
          <w:rPr>
            <w:color w:val="0000FF"/>
          </w:rPr>
          <w:t>10.1</w:t>
        </w:r>
      </w:hyperlink>
      <w:r>
        <w:t xml:space="preserve"> Положения, которое повлекло нарушение порядка предоставления и (или) неправомерное увеличение размера предоставленной жилищной субсидий, средства предоставленной жилищной субсидии подлежат возврату Получателем на счет Уполномоченного органа с учетом процентов на сумму жилищной субсидии, определяемых ключевой ставкой, установленной Банком России, действовавшей в соответствующие периоды, со дня перечисления суммы жилищной субсидии на счет Получателя и до дня возврата на счет Уполномоченного органа.</w:t>
      </w:r>
    </w:p>
    <w:p w14:paraId="7755F9F2" w14:textId="77777777" w:rsidR="00DF4328" w:rsidRDefault="00DF4328">
      <w:pPr>
        <w:pStyle w:val="ConsPlusNormal"/>
        <w:jc w:val="center"/>
      </w:pPr>
    </w:p>
    <w:p w14:paraId="3862BC7D" w14:textId="77777777" w:rsidR="00DF4328" w:rsidRDefault="00DF4328">
      <w:pPr>
        <w:pStyle w:val="ConsPlusNormal"/>
        <w:jc w:val="center"/>
        <w:outlineLvl w:val="2"/>
      </w:pPr>
      <w:r>
        <w:t>IV. Заключительные положения</w:t>
      </w:r>
    </w:p>
    <w:p w14:paraId="3EE5DFC0" w14:textId="77777777" w:rsidR="00DF4328" w:rsidRDefault="00DF4328">
      <w:pPr>
        <w:pStyle w:val="ConsPlusNormal"/>
        <w:jc w:val="center"/>
      </w:pPr>
    </w:p>
    <w:p w14:paraId="13C5A883" w14:textId="77777777" w:rsidR="00DF4328" w:rsidRDefault="00DF4328">
      <w:pPr>
        <w:pStyle w:val="ConsPlusNormal"/>
        <w:ind w:firstLine="540"/>
        <w:jc w:val="both"/>
      </w:pPr>
      <w:r>
        <w:t>4.1. Настоящий договор вступает в силу с момента подписания сторонами и действует до полного исполнения сторонами обязательств.</w:t>
      </w:r>
    </w:p>
    <w:p w14:paraId="20DE6250" w14:textId="77777777" w:rsidR="00DF4328" w:rsidRDefault="00DF4328">
      <w:pPr>
        <w:pStyle w:val="ConsPlusNormal"/>
        <w:spacing w:before="200"/>
        <w:ind w:firstLine="540"/>
        <w:jc w:val="both"/>
      </w:pPr>
      <w:r>
        <w:t>4.2. Изменения и дополнения к настоящему договору принимаются заключенными между сторонами дополнительными соглашениями к настоящему договору.</w:t>
      </w:r>
    </w:p>
    <w:p w14:paraId="0E6E5DCC" w14:textId="77777777" w:rsidR="00DF4328" w:rsidRDefault="00DF4328">
      <w:pPr>
        <w:pStyle w:val="ConsPlusNormal"/>
        <w:spacing w:before="200"/>
        <w:ind w:firstLine="540"/>
        <w:jc w:val="both"/>
      </w:pPr>
      <w:r>
        <w:t>4.3. Настоящий договор составлен в двух экземплярах, имеющих одинаковую юридическую силу, по одному для каждой из сторон.</w:t>
      </w:r>
    </w:p>
    <w:p w14:paraId="3B112092" w14:textId="77777777" w:rsidR="00DF4328" w:rsidRDefault="00DF4328">
      <w:pPr>
        <w:pStyle w:val="ConsPlusNormal"/>
        <w:jc w:val="center"/>
      </w:pPr>
    </w:p>
    <w:p w14:paraId="1B1B4321" w14:textId="77777777" w:rsidR="00DF4328" w:rsidRDefault="00DF4328">
      <w:pPr>
        <w:pStyle w:val="ConsPlusNormal"/>
        <w:jc w:val="center"/>
        <w:outlineLvl w:val="2"/>
      </w:pPr>
      <w:r>
        <w:t>V. Реквизиты сторон</w:t>
      </w:r>
    </w:p>
    <w:p w14:paraId="7FEB0467" w14:textId="77777777" w:rsidR="00DF4328" w:rsidRDefault="00DF4328">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510"/>
        <w:gridCol w:w="4251"/>
      </w:tblGrid>
      <w:tr w:rsidR="00DF4328" w14:paraId="4BBC59D6" w14:textId="77777777">
        <w:tc>
          <w:tcPr>
            <w:tcW w:w="4251" w:type="dxa"/>
            <w:tcBorders>
              <w:top w:val="nil"/>
              <w:left w:val="nil"/>
              <w:bottom w:val="nil"/>
              <w:right w:val="nil"/>
            </w:tcBorders>
          </w:tcPr>
          <w:p w14:paraId="7614E531" w14:textId="77777777" w:rsidR="00DF4328" w:rsidRDefault="00DF4328">
            <w:pPr>
              <w:pStyle w:val="ConsPlusNormal"/>
              <w:jc w:val="center"/>
            </w:pPr>
            <w:r>
              <w:t>Уполномоченный орган:</w:t>
            </w:r>
          </w:p>
        </w:tc>
        <w:tc>
          <w:tcPr>
            <w:tcW w:w="510" w:type="dxa"/>
            <w:tcBorders>
              <w:top w:val="nil"/>
              <w:left w:val="nil"/>
              <w:bottom w:val="nil"/>
              <w:right w:val="nil"/>
            </w:tcBorders>
          </w:tcPr>
          <w:p w14:paraId="1AA979B8" w14:textId="77777777" w:rsidR="00DF4328" w:rsidRDefault="00DF4328">
            <w:pPr>
              <w:pStyle w:val="ConsPlusNormal"/>
              <w:jc w:val="both"/>
            </w:pPr>
          </w:p>
        </w:tc>
        <w:tc>
          <w:tcPr>
            <w:tcW w:w="4251" w:type="dxa"/>
            <w:tcBorders>
              <w:top w:val="nil"/>
              <w:left w:val="nil"/>
              <w:bottom w:val="nil"/>
              <w:right w:val="nil"/>
            </w:tcBorders>
          </w:tcPr>
          <w:p w14:paraId="72AF577D" w14:textId="77777777" w:rsidR="00DF4328" w:rsidRDefault="00DF4328">
            <w:pPr>
              <w:pStyle w:val="ConsPlusNormal"/>
              <w:jc w:val="center"/>
            </w:pPr>
            <w:r>
              <w:t>Получатель:</w:t>
            </w:r>
          </w:p>
        </w:tc>
      </w:tr>
      <w:tr w:rsidR="00DF4328" w14:paraId="39ACFD26" w14:textId="77777777">
        <w:tc>
          <w:tcPr>
            <w:tcW w:w="4251" w:type="dxa"/>
            <w:tcBorders>
              <w:top w:val="nil"/>
              <w:left w:val="nil"/>
              <w:bottom w:val="single" w:sz="4" w:space="0" w:color="auto"/>
              <w:right w:val="nil"/>
            </w:tcBorders>
          </w:tcPr>
          <w:p w14:paraId="13CF314D" w14:textId="77777777" w:rsidR="00DF4328" w:rsidRDefault="00DF4328">
            <w:pPr>
              <w:pStyle w:val="ConsPlusNormal"/>
              <w:jc w:val="both"/>
            </w:pPr>
          </w:p>
        </w:tc>
        <w:tc>
          <w:tcPr>
            <w:tcW w:w="510" w:type="dxa"/>
            <w:tcBorders>
              <w:top w:val="nil"/>
              <w:left w:val="nil"/>
              <w:bottom w:val="nil"/>
              <w:right w:val="nil"/>
            </w:tcBorders>
          </w:tcPr>
          <w:p w14:paraId="0EA30030" w14:textId="77777777" w:rsidR="00DF4328" w:rsidRDefault="00DF4328">
            <w:pPr>
              <w:pStyle w:val="ConsPlusNormal"/>
              <w:jc w:val="both"/>
            </w:pPr>
          </w:p>
        </w:tc>
        <w:tc>
          <w:tcPr>
            <w:tcW w:w="4251" w:type="dxa"/>
            <w:tcBorders>
              <w:top w:val="nil"/>
              <w:left w:val="nil"/>
              <w:bottom w:val="single" w:sz="4" w:space="0" w:color="auto"/>
              <w:right w:val="nil"/>
            </w:tcBorders>
          </w:tcPr>
          <w:p w14:paraId="1E4AE12B" w14:textId="77777777" w:rsidR="00DF4328" w:rsidRDefault="00DF4328">
            <w:pPr>
              <w:pStyle w:val="ConsPlusNormal"/>
              <w:jc w:val="both"/>
            </w:pPr>
          </w:p>
        </w:tc>
      </w:tr>
      <w:tr w:rsidR="00DF4328" w14:paraId="45E0A864" w14:textId="77777777">
        <w:tblPrEx>
          <w:tblBorders>
            <w:insideH w:val="single" w:sz="4" w:space="0" w:color="auto"/>
          </w:tblBorders>
        </w:tblPrEx>
        <w:tc>
          <w:tcPr>
            <w:tcW w:w="4251" w:type="dxa"/>
            <w:tcBorders>
              <w:top w:val="single" w:sz="4" w:space="0" w:color="auto"/>
              <w:left w:val="nil"/>
              <w:bottom w:val="single" w:sz="4" w:space="0" w:color="auto"/>
              <w:right w:val="nil"/>
            </w:tcBorders>
          </w:tcPr>
          <w:p w14:paraId="3C785C11" w14:textId="77777777" w:rsidR="00DF4328" w:rsidRDefault="00DF4328">
            <w:pPr>
              <w:pStyle w:val="ConsPlusNormal"/>
              <w:jc w:val="both"/>
            </w:pPr>
          </w:p>
        </w:tc>
        <w:tc>
          <w:tcPr>
            <w:tcW w:w="510" w:type="dxa"/>
            <w:tcBorders>
              <w:top w:val="nil"/>
              <w:left w:val="nil"/>
              <w:bottom w:val="nil"/>
              <w:right w:val="nil"/>
            </w:tcBorders>
          </w:tcPr>
          <w:p w14:paraId="7070DA08" w14:textId="77777777" w:rsidR="00DF4328" w:rsidRDefault="00DF4328">
            <w:pPr>
              <w:pStyle w:val="ConsPlusNormal"/>
              <w:jc w:val="both"/>
            </w:pPr>
          </w:p>
        </w:tc>
        <w:tc>
          <w:tcPr>
            <w:tcW w:w="4251" w:type="dxa"/>
            <w:tcBorders>
              <w:top w:val="single" w:sz="4" w:space="0" w:color="auto"/>
              <w:left w:val="nil"/>
              <w:bottom w:val="single" w:sz="4" w:space="0" w:color="auto"/>
              <w:right w:val="nil"/>
            </w:tcBorders>
          </w:tcPr>
          <w:p w14:paraId="3469474A" w14:textId="77777777" w:rsidR="00DF4328" w:rsidRDefault="00DF4328">
            <w:pPr>
              <w:pStyle w:val="ConsPlusNormal"/>
              <w:jc w:val="both"/>
            </w:pPr>
          </w:p>
        </w:tc>
      </w:tr>
      <w:tr w:rsidR="00DF4328" w14:paraId="15DBF289" w14:textId="77777777">
        <w:tblPrEx>
          <w:tblBorders>
            <w:insideH w:val="single" w:sz="4" w:space="0" w:color="auto"/>
          </w:tblBorders>
        </w:tblPrEx>
        <w:tc>
          <w:tcPr>
            <w:tcW w:w="4251" w:type="dxa"/>
            <w:tcBorders>
              <w:top w:val="single" w:sz="4" w:space="0" w:color="auto"/>
              <w:left w:val="nil"/>
              <w:bottom w:val="single" w:sz="4" w:space="0" w:color="auto"/>
              <w:right w:val="nil"/>
            </w:tcBorders>
          </w:tcPr>
          <w:p w14:paraId="56A8DB3E" w14:textId="77777777" w:rsidR="00DF4328" w:rsidRDefault="00DF4328">
            <w:pPr>
              <w:pStyle w:val="ConsPlusNormal"/>
              <w:jc w:val="both"/>
            </w:pPr>
          </w:p>
        </w:tc>
        <w:tc>
          <w:tcPr>
            <w:tcW w:w="510" w:type="dxa"/>
            <w:tcBorders>
              <w:top w:val="nil"/>
              <w:left w:val="nil"/>
              <w:bottom w:val="nil"/>
              <w:right w:val="nil"/>
            </w:tcBorders>
          </w:tcPr>
          <w:p w14:paraId="26EFCE57" w14:textId="77777777" w:rsidR="00DF4328" w:rsidRDefault="00DF4328">
            <w:pPr>
              <w:pStyle w:val="ConsPlusNormal"/>
              <w:jc w:val="both"/>
            </w:pPr>
          </w:p>
        </w:tc>
        <w:tc>
          <w:tcPr>
            <w:tcW w:w="4251" w:type="dxa"/>
            <w:tcBorders>
              <w:top w:val="single" w:sz="4" w:space="0" w:color="auto"/>
              <w:left w:val="nil"/>
              <w:bottom w:val="single" w:sz="4" w:space="0" w:color="auto"/>
              <w:right w:val="nil"/>
            </w:tcBorders>
          </w:tcPr>
          <w:p w14:paraId="58CB99E6" w14:textId="77777777" w:rsidR="00DF4328" w:rsidRDefault="00DF4328">
            <w:pPr>
              <w:pStyle w:val="ConsPlusNormal"/>
              <w:jc w:val="both"/>
            </w:pPr>
          </w:p>
        </w:tc>
      </w:tr>
    </w:tbl>
    <w:p w14:paraId="31F42D6A" w14:textId="77777777" w:rsidR="00DF4328" w:rsidRDefault="00DF4328">
      <w:pPr>
        <w:pStyle w:val="ConsPlusNormal"/>
        <w:ind w:firstLine="540"/>
        <w:jc w:val="both"/>
      </w:pPr>
    </w:p>
    <w:p w14:paraId="7F7F0575" w14:textId="77777777" w:rsidR="00DF4328" w:rsidRDefault="00DF4328">
      <w:pPr>
        <w:pStyle w:val="ConsPlusNormal"/>
        <w:ind w:firstLine="540"/>
        <w:jc w:val="both"/>
      </w:pPr>
    </w:p>
    <w:p w14:paraId="4701646C" w14:textId="77777777" w:rsidR="00DF4328" w:rsidRDefault="00DF4328">
      <w:pPr>
        <w:pStyle w:val="ConsPlusNormal"/>
        <w:ind w:firstLine="540"/>
        <w:jc w:val="both"/>
      </w:pPr>
    </w:p>
    <w:p w14:paraId="1B765416" w14:textId="77777777" w:rsidR="00DF4328" w:rsidRDefault="00DF4328">
      <w:pPr>
        <w:pStyle w:val="ConsPlusNormal"/>
        <w:ind w:firstLine="540"/>
        <w:jc w:val="both"/>
      </w:pPr>
    </w:p>
    <w:p w14:paraId="25848318" w14:textId="77777777" w:rsidR="00DF4328" w:rsidRDefault="00DF4328">
      <w:pPr>
        <w:pStyle w:val="ConsPlusNormal"/>
        <w:ind w:firstLine="540"/>
        <w:jc w:val="both"/>
      </w:pPr>
    </w:p>
    <w:p w14:paraId="67A604E9" w14:textId="77777777" w:rsidR="00DF4328" w:rsidRDefault="00DF4328">
      <w:pPr>
        <w:pStyle w:val="ConsPlusNormal"/>
        <w:jc w:val="right"/>
        <w:outlineLvl w:val="3"/>
      </w:pPr>
      <w:r>
        <w:t>Приложение</w:t>
      </w:r>
    </w:p>
    <w:p w14:paraId="67174CA3" w14:textId="77777777" w:rsidR="00DF4328" w:rsidRDefault="00DF4328">
      <w:pPr>
        <w:pStyle w:val="ConsPlusNormal"/>
        <w:jc w:val="right"/>
      </w:pPr>
      <w:r>
        <w:t>к Договору о</w:t>
      </w:r>
    </w:p>
    <w:p w14:paraId="03E3FBEF" w14:textId="77777777" w:rsidR="00DF4328" w:rsidRDefault="00DF4328">
      <w:pPr>
        <w:pStyle w:val="ConsPlusNormal"/>
        <w:jc w:val="right"/>
      </w:pPr>
      <w:r>
        <w:t>предоставлении</w:t>
      </w:r>
    </w:p>
    <w:p w14:paraId="5C44B6D2" w14:textId="77777777" w:rsidR="00DF4328" w:rsidRDefault="00DF4328">
      <w:pPr>
        <w:pStyle w:val="ConsPlusNormal"/>
        <w:jc w:val="right"/>
      </w:pPr>
      <w:r>
        <w:t>жилищной субсидии на</w:t>
      </w:r>
    </w:p>
    <w:p w14:paraId="53267C91" w14:textId="77777777" w:rsidR="00DF4328" w:rsidRDefault="00DF4328">
      <w:pPr>
        <w:pStyle w:val="ConsPlusNormal"/>
        <w:jc w:val="right"/>
      </w:pPr>
      <w:r>
        <w:t>приобретение жилой</w:t>
      </w:r>
    </w:p>
    <w:p w14:paraId="06859E32" w14:textId="77777777" w:rsidR="00DF4328" w:rsidRDefault="00DF4328">
      <w:pPr>
        <w:pStyle w:val="ConsPlusNormal"/>
        <w:jc w:val="right"/>
      </w:pPr>
      <w:r>
        <w:t>площади</w:t>
      </w:r>
    </w:p>
    <w:p w14:paraId="4F129DA2" w14:textId="77777777" w:rsidR="00DF4328" w:rsidRDefault="00DF4328">
      <w:pPr>
        <w:pStyle w:val="ConsPlusNormal"/>
        <w:jc w:val="right"/>
      </w:pPr>
    </w:p>
    <w:p w14:paraId="183635E8" w14:textId="77777777" w:rsidR="00DF4328" w:rsidRDefault="00DF4328">
      <w:pPr>
        <w:pStyle w:val="ConsPlusNormal"/>
        <w:jc w:val="right"/>
      </w:pPr>
      <w:r>
        <w:t>(Форма)</w:t>
      </w:r>
    </w:p>
    <w:p w14:paraId="72BEC7E4" w14:textId="77777777" w:rsidR="00DF4328" w:rsidRDefault="00DF4328">
      <w:pPr>
        <w:pStyle w:val="ConsPlusNormal"/>
        <w:jc w:val="right"/>
      </w:pPr>
    </w:p>
    <w:p w14:paraId="1C076207" w14:textId="77777777" w:rsidR="00DF4328" w:rsidRDefault="00DF4328">
      <w:pPr>
        <w:pStyle w:val="ConsPlusNormal"/>
        <w:jc w:val="center"/>
      </w:pPr>
      <w:r>
        <w:t>РАСЧЕТ</w:t>
      </w:r>
    </w:p>
    <w:p w14:paraId="6248651B" w14:textId="77777777" w:rsidR="00DF4328" w:rsidRDefault="00DF4328">
      <w:pPr>
        <w:pStyle w:val="ConsPlusNormal"/>
        <w:jc w:val="center"/>
      </w:pPr>
      <w:r>
        <w:t>жилищной субсидии на приобретение жилого помещения</w:t>
      </w:r>
    </w:p>
    <w:p w14:paraId="0E5BB05A" w14:textId="77777777" w:rsidR="00DF4328" w:rsidRDefault="00DF4328">
      <w:pPr>
        <w:pStyle w:val="ConsPlusNormal"/>
        <w:ind w:firstLine="540"/>
        <w:jc w:val="both"/>
      </w:pPr>
    </w:p>
    <w:p w14:paraId="6E89239E" w14:textId="77777777" w:rsidR="00DF4328" w:rsidRDefault="00DF4328">
      <w:pPr>
        <w:pStyle w:val="ConsPlusNormal"/>
        <w:jc w:val="center"/>
        <w:outlineLvl w:val="4"/>
      </w:pPr>
      <w:r>
        <w:t>I. Состав семьи получателя жилищной субсидии</w:t>
      </w:r>
    </w:p>
    <w:p w14:paraId="1E2843B6" w14:textId="77777777" w:rsidR="00DF4328" w:rsidRDefault="00DF4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1757"/>
        <w:gridCol w:w="3798"/>
      </w:tblGrid>
      <w:tr w:rsidR="00DF4328" w14:paraId="45F173A6" w14:textId="77777777">
        <w:tc>
          <w:tcPr>
            <w:tcW w:w="680" w:type="dxa"/>
          </w:tcPr>
          <w:p w14:paraId="09BA5265" w14:textId="77777777" w:rsidR="00DF4328" w:rsidRDefault="00DF4328">
            <w:pPr>
              <w:pStyle w:val="ConsPlusNormal"/>
              <w:jc w:val="center"/>
            </w:pPr>
            <w:r>
              <w:t>N п/п</w:t>
            </w:r>
          </w:p>
        </w:tc>
        <w:tc>
          <w:tcPr>
            <w:tcW w:w="2835" w:type="dxa"/>
          </w:tcPr>
          <w:p w14:paraId="4BF7A5C9" w14:textId="77777777" w:rsidR="00DF4328" w:rsidRDefault="00DF4328">
            <w:pPr>
              <w:pStyle w:val="ConsPlusNormal"/>
              <w:jc w:val="center"/>
            </w:pPr>
            <w:r>
              <w:t xml:space="preserve">Фамилия, имя, отчество получателя жилищной субсидии и членов его </w:t>
            </w:r>
            <w:r>
              <w:lastRenderedPageBreak/>
              <w:t>семьи</w:t>
            </w:r>
          </w:p>
        </w:tc>
        <w:tc>
          <w:tcPr>
            <w:tcW w:w="1757" w:type="dxa"/>
          </w:tcPr>
          <w:p w14:paraId="769FF997" w14:textId="77777777" w:rsidR="00DF4328" w:rsidRDefault="00DF4328">
            <w:pPr>
              <w:pStyle w:val="ConsPlusNormal"/>
              <w:jc w:val="center"/>
            </w:pPr>
            <w:r>
              <w:lastRenderedPageBreak/>
              <w:t>Степень родства</w:t>
            </w:r>
          </w:p>
        </w:tc>
        <w:tc>
          <w:tcPr>
            <w:tcW w:w="3798" w:type="dxa"/>
          </w:tcPr>
          <w:p w14:paraId="7237136F" w14:textId="77777777" w:rsidR="00DF4328" w:rsidRDefault="00DF4328">
            <w:pPr>
              <w:pStyle w:val="ConsPlusNormal"/>
              <w:jc w:val="center"/>
            </w:pPr>
            <w:r>
              <w:t xml:space="preserve">Паспорт, серия, номер, когда и кем выдан (для несовершеннолетних детей - реквизиты свидетельства о </w:t>
            </w:r>
            <w:r>
              <w:lastRenderedPageBreak/>
              <w:t>рождении)</w:t>
            </w:r>
          </w:p>
        </w:tc>
      </w:tr>
      <w:tr w:rsidR="00DF4328" w14:paraId="31B5F1AD" w14:textId="77777777">
        <w:tc>
          <w:tcPr>
            <w:tcW w:w="680" w:type="dxa"/>
          </w:tcPr>
          <w:p w14:paraId="5AEE778D" w14:textId="77777777" w:rsidR="00DF4328" w:rsidRDefault="00DF4328">
            <w:pPr>
              <w:pStyle w:val="ConsPlusNormal"/>
              <w:jc w:val="center"/>
            </w:pPr>
            <w:r>
              <w:lastRenderedPageBreak/>
              <w:t>1</w:t>
            </w:r>
          </w:p>
        </w:tc>
        <w:tc>
          <w:tcPr>
            <w:tcW w:w="2835" w:type="dxa"/>
          </w:tcPr>
          <w:p w14:paraId="096D4AAC" w14:textId="77777777" w:rsidR="00DF4328" w:rsidRDefault="00DF4328">
            <w:pPr>
              <w:pStyle w:val="ConsPlusNormal"/>
              <w:jc w:val="center"/>
            </w:pPr>
            <w:r>
              <w:t>2</w:t>
            </w:r>
          </w:p>
        </w:tc>
        <w:tc>
          <w:tcPr>
            <w:tcW w:w="1757" w:type="dxa"/>
          </w:tcPr>
          <w:p w14:paraId="40D651EC" w14:textId="77777777" w:rsidR="00DF4328" w:rsidRDefault="00DF4328">
            <w:pPr>
              <w:pStyle w:val="ConsPlusNormal"/>
              <w:jc w:val="center"/>
            </w:pPr>
            <w:r>
              <w:t>3</w:t>
            </w:r>
          </w:p>
        </w:tc>
        <w:tc>
          <w:tcPr>
            <w:tcW w:w="3798" w:type="dxa"/>
          </w:tcPr>
          <w:p w14:paraId="79118F5E" w14:textId="77777777" w:rsidR="00DF4328" w:rsidRDefault="00DF4328">
            <w:pPr>
              <w:pStyle w:val="ConsPlusNormal"/>
              <w:jc w:val="center"/>
            </w:pPr>
            <w:r>
              <w:t>4</w:t>
            </w:r>
          </w:p>
        </w:tc>
      </w:tr>
      <w:tr w:rsidR="00DF4328" w14:paraId="6F52F642" w14:textId="77777777">
        <w:tc>
          <w:tcPr>
            <w:tcW w:w="680" w:type="dxa"/>
          </w:tcPr>
          <w:p w14:paraId="2C053C50" w14:textId="77777777" w:rsidR="00DF4328" w:rsidRDefault="00DF4328">
            <w:pPr>
              <w:pStyle w:val="ConsPlusNormal"/>
              <w:jc w:val="right"/>
            </w:pPr>
            <w:r>
              <w:t>1.</w:t>
            </w:r>
          </w:p>
        </w:tc>
        <w:tc>
          <w:tcPr>
            <w:tcW w:w="2835" w:type="dxa"/>
          </w:tcPr>
          <w:p w14:paraId="5FE780F5" w14:textId="77777777" w:rsidR="00DF4328" w:rsidRDefault="00DF4328">
            <w:pPr>
              <w:pStyle w:val="ConsPlusNormal"/>
            </w:pPr>
          </w:p>
        </w:tc>
        <w:tc>
          <w:tcPr>
            <w:tcW w:w="1757" w:type="dxa"/>
          </w:tcPr>
          <w:p w14:paraId="4F4B242C" w14:textId="77777777" w:rsidR="00DF4328" w:rsidRDefault="00DF4328">
            <w:pPr>
              <w:pStyle w:val="ConsPlusNormal"/>
            </w:pPr>
          </w:p>
        </w:tc>
        <w:tc>
          <w:tcPr>
            <w:tcW w:w="3798" w:type="dxa"/>
          </w:tcPr>
          <w:p w14:paraId="10B79EC7" w14:textId="77777777" w:rsidR="00DF4328" w:rsidRDefault="00DF4328">
            <w:pPr>
              <w:pStyle w:val="ConsPlusNormal"/>
            </w:pPr>
          </w:p>
        </w:tc>
      </w:tr>
      <w:tr w:rsidR="00DF4328" w14:paraId="35B01DB1" w14:textId="77777777">
        <w:tc>
          <w:tcPr>
            <w:tcW w:w="680" w:type="dxa"/>
          </w:tcPr>
          <w:p w14:paraId="5CBE2422" w14:textId="77777777" w:rsidR="00DF4328" w:rsidRDefault="00DF4328">
            <w:pPr>
              <w:pStyle w:val="ConsPlusNormal"/>
              <w:jc w:val="right"/>
            </w:pPr>
            <w:r>
              <w:t>2.</w:t>
            </w:r>
          </w:p>
        </w:tc>
        <w:tc>
          <w:tcPr>
            <w:tcW w:w="2835" w:type="dxa"/>
          </w:tcPr>
          <w:p w14:paraId="057D0465" w14:textId="77777777" w:rsidR="00DF4328" w:rsidRDefault="00DF4328">
            <w:pPr>
              <w:pStyle w:val="ConsPlusNormal"/>
            </w:pPr>
          </w:p>
        </w:tc>
        <w:tc>
          <w:tcPr>
            <w:tcW w:w="1757" w:type="dxa"/>
          </w:tcPr>
          <w:p w14:paraId="281E5A94" w14:textId="77777777" w:rsidR="00DF4328" w:rsidRDefault="00DF4328">
            <w:pPr>
              <w:pStyle w:val="ConsPlusNormal"/>
            </w:pPr>
          </w:p>
        </w:tc>
        <w:tc>
          <w:tcPr>
            <w:tcW w:w="3798" w:type="dxa"/>
          </w:tcPr>
          <w:p w14:paraId="2F85A8F9" w14:textId="77777777" w:rsidR="00DF4328" w:rsidRDefault="00DF4328">
            <w:pPr>
              <w:pStyle w:val="ConsPlusNormal"/>
            </w:pPr>
          </w:p>
        </w:tc>
      </w:tr>
      <w:tr w:rsidR="00DF4328" w14:paraId="2C387618" w14:textId="77777777">
        <w:tc>
          <w:tcPr>
            <w:tcW w:w="680" w:type="dxa"/>
          </w:tcPr>
          <w:p w14:paraId="406FE2D9" w14:textId="77777777" w:rsidR="00DF4328" w:rsidRDefault="00DF4328">
            <w:pPr>
              <w:pStyle w:val="ConsPlusNormal"/>
              <w:jc w:val="right"/>
            </w:pPr>
            <w:r>
              <w:t>3.</w:t>
            </w:r>
          </w:p>
        </w:tc>
        <w:tc>
          <w:tcPr>
            <w:tcW w:w="2835" w:type="dxa"/>
          </w:tcPr>
          <w:p w14:paraId="1F5E669E" w14:textId="77777777" w:rsidR="00DF4328" w:rsidRDefault="00DF4328">
            <w:pPr>
              <w:pStyle w:val="ConsPlusNormal"/>
            </w:pPr>
          </w:p>
        </w:tc>
        <w:tc>
          <w:tcPr>
            <w:tcW w:w="1757" w:type="dxa"/>
          </w:tcPr>
          <w:p w14:paraId="03936F54" w14:textId="77777777" w:rsidR="00DF4328" w:rsidRDefault="00DF4328">
            <w:pPr>
              <w:pStyle w:val="ConsPlusNormal"/>
            </w:pPr>
          </w:p>
        </w:tc>
        <w:tc>
          <w:tcPr>
            <w:tcW w:w="3798" w:type="dxa"/>
          </w:tcPr>
          <w:p w14:paraId="4A229845" w14:textId="77777777" w:rsidR="00DF4328" w:rsidRDefault="00DF4328">
            <w:pPr>
              <w:pStyle w:val="ConsPlusNormal"/>
            </w:pPr>
          </w:p>
        </w:tc>
      </w:tr>
      <w:tr w:rsidR="00DF4328" w14:paraId="369D7352" w14:textId="77777777">
        <w:tc>
          <w:tcPr>
            <w:tcW w:w="680" w:type="dxa"/>
          </w:tcPr>
          <w:p w14:paraId="0D174732" w14:textId="77777777" w:rsidR="00DF4328" w:rsidRDefault="00DF4328">
            <w:pPr>
              <w:pStyle w:val="ConsPlusNormal"/>
              <w:jc w:val="right"/>
            </w:pPr>
            <w:r>
              <w:t>и т.д.</w:t>
            </w:r>
          </w:p>
        </w:tc>
        <w:tc>
          <w:tcPr>
            <w:tcW w:w="2835" w:type="dxa"/>
          </w:tcPr>
          <w:p w14:paraId="5112FFC9" w14:textId="77777777" w:rsidR="00DF4328" w:rsidRDefault="00DF4328">
            <w:pPr>
              <w:pStyle w:val="ConsPlusNormal"/>
            </w:pPr>
          </w:p>
        </w:tc>
        <w:tc>
          <w:tcPr>
            <w:tcW w:w="1757" w:type="dxa"/>
          </w:tcPr>
          <w:p w14:paraId="60EBABD1" w14:textId="77777777" w:rsidR="00DF4328" w:rsidRDefault="00DF4328">
            <w:pPr>
              <w:pStyle w:val="ConsPlusNormal"/>
            </w:pPr>
          </w:p>
        </w:tc>
        <w:tc>
          <w:tcPr>
            <w:tcW w:w="3798" w:type="dxa"/>
          </w:tcPr>
          <w:p w14:paraId="4C2B5D0C" w14:textId="77777777" w:rsidR="00DF4328" w:rsidRDefault="00DF4328">
            <w:pPr>
              <w:pStyle w:val="ConsPlusNormal"/>
            </w:pPr>
          </w:p>
        </w:tc>
      </w:tr>
      <w:tr w:rsidR="00DF4328" w14:paraId="2067BB13" w14:textId="77777777">
        <w:tc>
          <w:tcPr>
            <w:tcW w:w="680" w:type="dxa"/>
          </w:tcPr>
          <w:p w14:paraId="515DE216" w14:textId="77777777" w:rsidR="00DF4328" w:rsidRDefault="00DF4328">
            <w:pPr>
              <w:pStyle w:val="ConsPlusNormal"/>
            </w:pPr>
          </w:p>
        </w:tc>
        <w:tc>
          <w:tcPr>
            <w:tcW w:w="2835" w:type="dxa"/>
          </w:tcPr>
          <w:p w14:paraId="19B742E8" w14:textId="77777777" w:rsidR="00DF4328" w:rsidRDefault="00DF4328">
            <w:pPr>
              <w:pStyle w:val="ConsPlusNormal"/>
              <w:jc w:val="both"/>
            </w:pPr>
            <w:r>
              <w:t>Всего состав семьи для расчета субсидии - человек</w:t>
            </w:r>
          </w:p>
        </w:tc>
        <w:tc>
          <w:tcPr>
            <w:tcW w:w="1757" w:type="dxa"/>
          </w:tcPr>
          <w:p w14:paraId="268E7AC0" w14:textId="77777777" w:rsidR="00DF4328" w:rsidRDefault="00DF4328">
            <w:pPr>
              <w:pStyle w:val="ConsPlusNormal"/>
              <w:jc w:val="both"/>
            </w:pPr>
          </w:p>
        </w:tc>
        <w:tc>
          <w:tcPr>
            <w:tcW w:w="3798" w:type="dxa"/>
          </w:tcPr>
          <w:p w14:paraId="4307E1A1" w14:textId="77777777" w:rsidR="00DF4328" w:rsidRDefault="00DF4328">
            <w:pPr>
              <w:pStyle w:val="ConsPlusNormal"/>
              <w:jc w:val="both"/>
            </w:pPr>
          </w:p>
        </w:tc>
      </w:tr>
    </w:tbl>
    <w:p w14:paraId="46809CB9" w14:textId="77777777" w:rsidR="00DF4328" w:rsidRDefault="00DF4328">
      <w:pPr>
        <w:pStyle w:val="ConsPlusNormal"/>
        <w:ind w:firstLine="540"/>
        <w:jc w:val="both"/>
      </w:pPr>
    </w:p>
    <w:p w14:paraId="4F09305C" w14:textId="77777777" w:rsidR="00DF4328" w:rsidRDefault="00DF4328">
      <w:pPr>
        <w:pStyle w:val="ConsPlusNormal"/>
        <w:jc w:val="center"/>
        <w:outlineLvl w:val="4"/>
      </w:pPr>
      <w:r>
        <w:t>II. Расчет субсидии</w:t>
      </w:r>
    </w:p>
    <w:p w14:paraId="2E911A61" w14:textId="77777777" w:rsidR="00DF4328" w:rsidRDefault="00DF4328">
      <w:pPr>
        <w:pStyle w:val="ConsPlusNormal"/>
        <w:ind w:firstLine="540"/>
        <w:jc w:val="both"/>
      </w:pPr>
    </w:p>
    <w:p w14:paraId="0FADD6BB" w14:textId="77777777" w:rsidR="00DF4328" w:rsidRDefault="00DF4328">
      <w:pPr>
        <w:pStyle w:val="ConsPlusNormal"/>
        <w:sectPr w:rsidR="00DF4328" w:rsidSect="00DF432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4"/>
        <w:gridCol w:w="1814"/>
        <w:gridCol w:w="2608"/>
        <w:gridCol w:w="1417"/>
        <w:gridCol w:w="1384"/>
        <w:gridCol w:w="1444"/>
        <w:gridCol w:w="1504"/>
      </w:tblGrid>
      <w:tr w:rsidR="00DF4328" w14:paraId="794CB05A" w14:textId="77777777">
        <w:tc>
          <w:tcPr>
            <w:tcW w:w="1264" w:type="dxa"/>
            <w:vMerge w:val="restart"/>
          </w:tcPr>
          <w:p w14:paraId="1B136F18" w14:textId="77777777" w:rsidR="00DF4328" w:rsidRDefault="00DF4328">
            <w:pPr>
              <w:pStyle w:val="ConsPlusNormal"/>
              <w:jc w:val="center"/>
            </w:pPr>
            <w:r>
              <w:lastRenderedPageBreak/>
              <w:t>Состав семьи (человек)</w:t>
            </w:r>
          </w:p>
        </w:tc>
        <w:tc>
          <w:tcPr>
            <w:tcW w:w="1814" w:type="dxa"/>
            <w:vMerge w:val="restart"/>
          </w:tcPr>
          <w:p w14:paraId="5399B72C" w14:textId="77777777" w:rsidR="00DF4328" w:rsidRDefault="00DF4328">
            <w:pPr>
              <w:pStyle w:val="ConsPlusNormal"/>
              <w:jc w:val="center"/>
            </w:pPr>
            <w:r>
              <w:t>Социальная норма общей площади жилого помещения (кв. метров) (М)</w:t>
            </w:r>
          </w:p>
        </w:tc>
        <w:tc>
          <w:tcPr>
            <w:tcW w:w="2608" w:type="dxa"/>
            <w:vMerge w:val="restart"/>
          </w:tcPr>
          <w:p w14:paraId="4B14E974" w14:textId="77777777" w:rsidR="00DF4328" w:rsidRDefault="00DF4328">
            <w:pPr>
              <w:pStyle w:val="ConsPlusNormal"/>
              <w:jc w:val="center"/>
            </w:pPr>
            <w:r>
              <w:t>Сумма общей площади жилых помещений, принадлежащих Получателю и (или) членам его семьи на праве собственности, или занимаемых по договору социального найма (Л)</w:t>
            </w:r>
          </w:p>
        </w:tc>
        <w:tc>
          <w:tcPr>
            <w:tcW w:w="2801" w:type="dxa"/>
            <w:gridSpan w:val="2"/>
          </w:tcPr>
          <w:p w14:paraId="7C4CD224" w14:textId="77777777" w:rsidR="00DF4328" w:rsidRDefault="00DF4328">
            <w:pPr>
              <w:pStyle w:val="ConsPlusNormal"/>
              <w:jc w:val="center"/>
            </w:pPr>
            <w:r>
              <w:t>Средняя рыночная стоимость 1 кв. метра (рублей)</w:t>
            </w:r>
          </w:p>
        </w:tc>
        <w:tc>
          <w:tcPr>
            <w:tcW w:w="1444" w:type="dxa"/>
            <w:vMerge w:val="restart"/>
          </w:tcPr>
          <w:p w14:paraId="2A26A877" w14:textId="77777777" w:rsidR="00DF4328" w:rsidRDefault="00DF4328">
            <w:pPr>
              <w:pStyle w:val="ConsPlusNormal"/>
              <w:jc w:val="center"/>
            </w:pPr>
            <w:r>
              <w:t>Коэффициент, учитывающий стаж (К)</w:t>
            </w:r>
          </w:p>
        </w:tc>
        <w:tc>
          <w:tcPr>
            <w:tcW w:w="1504" w:type="dxa"/>
            <w:vMerge w:val="restart"/>
          </w:tcPr>
          <w:p w14:paraId="28199A99" w14:textId="77777777" w:rsidR="00DF4328" w:rsidRDefault="00DF4328">
            <w:pPr>
              <w:pStyle w:val="ConsPlusNormal"/>
              <w:jc w:val="center"/>
            </w:pPr>
            <w:r>
              <w:t>Размер субсидии (СЖ) (рублей)</w:t>
            </w:r>
          </w:p>
        </w:tc>
      </w:tr>
      <w:tr w:rsidR="00DF4328" w14:paraId="78C2F42A" w14:textId="77777777">
        <w:tc>
          <w:tcPr>
            <w:tcW w:w="1264" w:type="dxa"/>
            <w:vMerge/>
          </w:tcPr>
          <w:p w14:paraId="0E16658F" w14:textId="77777777" w:rsidR="00DF4328" w:rsidRDefault="00DF4328">
            <w:pPr>
              <w:pStyle w:val="ConsPlusNormal"/>
            </w:pPr>
          </w:p>
        </w:tc>
        <w:tc>
          <w:tcPr>
            <w:tcW w:w="1814" w:type="dxa"/>
            <w:vMerge/>
          </w:tcPr>
          <w:p w14:paraId="0C42D1FB" w14:textId="77777777" w:rsidR="00DF4328" w:rsidRDefault="00DF4328">
            <w:pPr>
              <w:pStyle w:val="ConsPlusNormal"/>
            </w:pPr>
          </w:p>
        </w:tc>
        <w:tc>
          <w:tcPr>
            <w:tcW w:w="2608" w:type="dxa"/>
            <w:vMerge/>
          </w:tcPr>
          <w:p w14:paraId="7A7E320B" w14:textId="77777777" w:rsidR="00DF4328" w:rsidRDefault="00DF4328">
            <w:pPr>
              <w:pStyle w:val="ConsPlusNormal"/>
            </w:pPr>
          </w:p>
        </w:tc>
        <w:tc>
          <w:tcPr>
            <w:tcW w:w="1417" w:type="dxa"/>
          </w:tcPr>
          <w:p w14:paraId="5652C21C" w14:textId="77777777" w:rsidR="00DF4328" w:rsidRDefault="00DF4328">
            <w:pPr>
              <w:pStyle w:val="ConsPlusNormal"/>
              <w:jc w:val="center"/>
            </w:pPr>
            <w:r>
              <w:t>на первичном рынке (РЖ1)</w:t>
            </w:r>
          </w:p>
        </w:tc>
        <w:tc>
          <w:tcPr>
            <w:tcW w:w="1384" w:type="dxa"/>
          </w:tcPr>
          <w:p w14:paraId="3FED9E96" w14:textId="77777777" w:rsidR="00DF4328" w:rsidRDefault="00DF4328">
            <w:pPr>
              <w:pStyle w:val="ConsPlusNormal"/>
              <w:jc w:val="center"/>
            </w:pPr>
            <w:r>
              <w:t>на вторичном рынке (РЖ2)</w:t>
            </w:r>
          </w:p>
        </w:tc>
        <w:tc>
          <w:tcPr>
            <w:tcW w:w="1444" w:type="dxa"/>
            <w:vMerge/>
          </w:tcPr>
          <w:p w14:paraId="19E9C858" w14:textId="77777777" w:rsidR="00DF4328" w:rsidRDefault="00DF4328">
            <w:pPr>
              <w:pStyle w:val="ConsPlusNormal"/>
            </w:pPr>
          </w:p>
        </w:tc>
        <w:tc>
          <w:tcPr>
            <w:tcW w:w="1504" w:type="dxa"/>
            <w:vMerge/>
          </w:tcPr>
          <w:p w14:paraId="38B7A85E" w14:textId="77777777" w:rsidR="00DF4328" w:rsidRDefault="00DF4328">
            <w:pPr>
              <w:pStyle w:val="ConsPlusNormal"/>
            </w:pPr>
          </w:p>
        </w:tc>
      </w:tr>
      <w:tr w:rsidR="00DF4328" w14:paraId="5C6E2B00" w14:textId="77777777">
        <w:tc>
          <w:tcPr>
            <w:tcW w:w="1264" w:type="dxa"/>
          </w:tcPr>
          <w:p w14:paraId="6A1DDD2D" w14:textId="77777777" w:rsidR="00DF4328" w:rsidRDefault="00DF4328">
            <w:pPr>
              <w:pStyle w:val="ConsPlusNormal"/>
              <w:jc w:val="center"/>
            </w:pPr>
            <w:r>
              <w:t>1</w:t>
            </w:r>
          </w:p>
        </w:tc>
        <w:tc>
          <w:tcPr>
            <w:tcW w:w="1814" w:type="dxa"/>
          </w:tcPr>
          <w:p w14:paraId="16BAF32C" w14:textId="77777777" w:rsidR="00DF4328" w:rsidRDefault="00DF4328">
            <w:pPr>
              <w:pStyle w:val="ConsPlusNormal"/>
              <w:jc w:val="center"/>
            </w:pPr>
            <w:r>
              <w:t>2</w:t>
            </w:r>
          </w:p>
        </w:tc>
        <w:tc>
          <w:tcPr>
            <w:tcW w:w="2608" w:type="dxa"/>
          </w:tcPr>
          <w:p w14:paraId="1D0FA113" w14:textId="77777777" w:rsidR="00DF4328" w:rsidRDefault="00DF4328">
            <w:pPr>
              <w:pStyle w:val="ConsPlusNormal"/>
              <w:jc w:val="center"/>
            </w:pPr>
            <w:r>
              <w:t>3</w:t>
            </w:r>
          </w:p>
        </w:tc>
        <w:tc>
          <w:tcPr>
            <w:tcW w:w="1417" w:type="dxa"/>
          </w:tcPr>
          <w:p w14:paraId="7BA31151" w14:textId="77777777" w:rsidR="00DF4328" w:rsidRDefault="00DF4328">
            <w:pPr>
              <w:pStyle w:val="ConsPlusNormal"/>
              <w:jc w:val="center"/>
            </w:pPr>
            <w:r>
              <w:t>4</w:t>
            </w:r>
          </w:p>
        </w:tc>
        <w:tc>
          <w:tcPr>
            <w:tcW w:w="1384" w:type="dxa"/>
          </w:tcPr>
          <w:p w14:paraId="39DC5234" w14:textId="77777777" w:rsidR="00DF4328" w:rsidRDefault="00DF4328">
            <w:pPr>
              <w:pStyle w:val="ConsPlusNormal"/>
              <w:jc w:val="center"/>
            </w:pPr>
            <w:r>
              <w:t>5</w:t>
            </w:r>
          </w:p>
        </w:tc>
        <w:tc>
          <w:tcPr>
            <w:tcW w:w="1444" w:type="dxa"/>
          </w:tcPr>
          <w:p w14:paraId="544A5F72" w14:textId="77777777" w:rsidR="00DF4328" w:rsidRDefault="00DF4328">
            <w:pPr>
              <w:pStyle w:val="ConsPlusNormal"/>
              <w:jc w:val="center"/>
            </w:pPr>
            <w:r>
              <w:t>6</w:t>
            </w:r>
          </w:p>
        </w:tc>
        <w:tc>
          <w:tcPr>
            <w:tcW w:w="1504" w:type="dxa"/>
          </w:tcPr>
          <w:p w14:paraId="443C67FD" w14:textId="77777777" w:rsidR="00DF4328" w:rsidRDefault="00DF4328">
            <w:pPr>
              <w:pStyle w:val="ConsPlusNormal"/>
              <w:jc w:val="center"/>
            </w:pPr>
            <w:r>
              <w:t>7</w:t>
            </w:r>
          </w:p>
        </w:tc>
      </w:tr>
      <w:tr w:rsidR="00DF4328" w14:paraId="4563496F" w14:textId="77777777">
        <w:tc>
          <w:tcPr>
            <w:tcW w:w="1264" w:type="dxa"/>
          </w:tcPr>
          <w:p w14:paraId="097493E4" w14:textId="77777777" w:rsidR="00DF4328" w:rsidRDefault="00DF4328">
            <w:pPr>
              <w:pStyle w:val="ConsPlusNormal"/>
            </w:pPr>
          </w:p>
        </w:tc>
        <w:tc>
          <w:tcPr>
            <w:tcW w:w="1814" w:type="dxa"/>
          </w:tcPr>
          <w:p w14:paraId="585A5317" w14:textId="77777777" w:rsidR="00DF4328" w:rsidRDefault="00DF4328">
            <w:pPr>
              <w:pStyle w:val="ConsPlusNormal"/>
            </w:pPr>
          </w:p>
        </w:tc>
        <w:tc>
          <w:tcPr>
            <w:tcW w:w="2608" w:type="dxa"/>
          </w:tcPr>
          <w:p w14:paraId="1C327B37" w14:textId="77777777" w:rsidR="00DF4328" w:rsidRDefault="00DF4328">
            <w:pPr>
              <w:pStyle w:val="ConsPlusNormal"/>
            </w:pPr>
          </w:p>
        </w:tc>
        <w:tc>
          <w:tcPr>
            <w:tcW w:w="1417" w:type="dxa"/>
          </w:tcPr>
          <w:p w14:paraId="57ADA8FF" w14:textId="77777777" w:rsidR="00DF4328" w:rsidRDefault="00DF4328">
            <w:pPr>
              <w:pStyle w:val="ConsPlusNormal"/>
            </w:pPr>
          </w:p>
        </w:tc>
        <w:tc>
          <w:tcPr>
            <w:tcW w:w="1384" w:type="dxa"/>
          </w:tcPr>
          <w:p w14:paraId="3C392B6F" w14:textId="77777777" w:rsidR="00DF4328" w:rsidRDefault="00DF4328">
            <w:pPr>
              <w:pStyle w:val="ConsPlusNormal"/>
            </w:pPr>
          </w:p>
        </w:tc>
        <w:tc>
          <w:tcPr>
            <w:tcW w:w="1444" w:type="dxa"/>
          </w:tcPr>
          <w:p w14:paraId="78441145" w14:textId="77777777" w:rsidR="00DF4328" w:rsidRDefault="00DF4328">
            <w:pPr>
              <w:pStyle w:val="ConsPlusNormal"/>
            </w:pPr>
          </w:p>
        </w:tc>
        <w:tc>
          <w:tcPr>
            <w:tcW w:w="1504" w:type="dxa"/>
          </w:tcPr>
          <w:p w14:paraId="66577D00" w14:textId="77777777" w:rsidR="00DF4328" w:rsidRDefault="00DF4328">
            <w:pPr>
              <w:pStyle w:val="ConsPlusNormal"/>
            </w:pPr>
          </w:p>
        </w:tc>
      </w:tr>
      <w:tr w:rsidR="00DF4328" w14:paraId="541807C7" w14:textId="77777777">
        <w:tc>
          <w:tcPr>
            <w:tcW w:w="1264" w:type="dxa"/>
          </w:tcPr>
          <w:p w14:paraId="0D04F866" w14:textId="77777777" w:rsidR="00DF4328" w:rsidRDefault="00DF4328">
            <w:pPr>
              <w:pStyle w:val="ConsPlusNormal"/>
            </w:pPr>
          </w:p>
        </w:tc>
        <w:tc>
          <w:tcPr>
            <w:tcW w:w="1814" w:type="dxa"/>
          </w:tcPr>
          <w:p w14:paraId="12BA2910" w14:textId="77777777" w:rsidR="00DF4328" w:rsidRDefault="00DF4328">
            <w:pPr>
              <w:pStyle w:val="ConsPlusNormal"/>
            </w:pPr>
          </w:p>
        </w:tc>
        <w:tc>
          <w:tcPr>
            <w:tcW w:w="2608" w:type="dxa"/>
          </w:tcPr>
          <w:p w14:paraId="0AC613A5" w14:textId="77777777" w:rsidR="00DF4328" w:rsidRDefault="00DF4328">
            <w:pPr>
              <w:pStyle w:val="ConsPlusNormal"/>
            </w:pPr>
          </w:p>
        </w:tc>
        <w:tc>
          <w:tcPr>
            <w:tcW w:w="1417" w:type="dxa"/>
          </w:tcPr>
          <w:p w14:paraId="6BEC69B2" w14:textId="77777777" w:rsidR="00DF4328" w:rsidRDefault="00DF4328">
            <w:pPr>
              <w:pStyle w:val="ConsPlusNormal"/>
            </w:pPr>
          </w:p>
        </w:tc>
        <w:tc>
          <w:tcPr>
            <w:tcW w:w="1384" w:type="dxa"/>
          </w:tcPr>
          <w:p w14:paraId="679FB9D0" w14:textId="77777777" w:rsidR="00DF4328" w:rsidRDefault="00DF4328">
            <w:pPr>
              <w:pStyle w:val="ConsPlusNormal"/>
            </w:pPr>
          </w:p>
        </w:tc>
        <w:tc>
          <w:tcPr>
            <w:tcW w:w="1444" w:type="dxa"/>
          </w:tcPr>
          <w:p w14:paraId="75A84CFB" w14:textId="77777777" w:rsidR="00DF4328" w:rsidRDefault="00DF4328">
            <w:pPr>
              <w:pStyle w:val="ConsPlusNormal"/>
            </w:pPr>
          </w:p>
        </w:tc>
        <w:tc>
          <w:tcPr>
            <w:tcW w:w="1504" w:type="dxa"/>
          </w:tcPr>
          <w:p w14:paraId="549E3304" w14:textId="77777777" w:rsidR="00DF4328" w:rsidRDefault="00DF4328">
            <w:pPr>
              <w:pStyle w:val="ConsPlusNormal"/>
            </w:pPr>
          </w:p>
        </w:tc>
      </w:tr>
      <w:tr w:rsidR="00DF4328" w14:paraId="46B30934" w14:textId="77777777">
        <w:tc>
          <w:tcPr>
            <w:tcW w:w="1264" w:type="dxa"/>
          </w:tcPr>
          <w:p w14:paraId="38EF49A4" w14:textId="77777777" w:rsidR="00DF4328" w:rsidRDefault="00DF4328">
            <w:pPr>
              <w:pStyle w:val="ConsPlusNormal"/>
            </w:pPr>
          </w:p>
        </w:tc>
        <w:tc>
          <w:tcPr>
            <w:tcW w:w="1814" w:type="dxa"/>
          </w:tcPr>
          <w:p w14:paraId="4EE8E514" w14:textId="77777777" w:rsidR="00DF4328" w:rsidRDefault="00DF4328">
            <w:pPr>
              <w:pStyle w:val="ConsPlusNormal"/>
            </w:pPr>
          </w:p>
        </w:tc>
        <w:tc>
          <w:tcPr>
            <w:tcW w:w="2608" w:type="dxa"/>
          </w:tcPr>
          <w:p w14:paraId="57A91B90" w14:textId="77777777" w:rsidR="00DF4328" w:rsidRDefault="00DF4328">
            <w:pPr>
              <w:pStyle w:val="ConsPlusNormal"/>
            </w:pPr>
          </w:p>
        </w:tc>
        <w:tc>
          <w:tcPr>
            <w:tcW w:w="1417" w:type="dxa"/>
          </w:tcPr>
          <w:p w14:paraId="0D93415A" w14:textId="77777777" w:rsidR="00DF4328" w:rsidRDefault="00DF4328">
            <w:pPr>
              <w:pStyle w:val="ConsPlusNormal"/>
            </w:pPr>
          </w:p>
        </w:tc>
        <w:tc>
          <w:tcPr>
            <w:tcW w:w="1384" w:type="dxa"/>
          </w:tcPr>
          <w:p w14:paraId="653ECB98" w14:textId="77777777" w:rsidR="00DF4328" w:rsidRDefault="00DF4328">
            <w:pPr>
              <w:pStyle w:val="ConsPlusNormal"/>
            </w:pPr>
          </w:p>
        </w:tc>
        <w:tc>
          <w:tcPr>
            <w:tcW w:w="1444" w:type="dxa"/>
          </w:tcPr>
          <w:p w14:paraId="35158560" w14:textId="77777777" w:rsidR="00DF4328" w:rsidRDefault="00DF4328">
            <w:pPr>
              <w:pStyle w:val="ConsPlusNormal"/>
            </w:pPr>
          </w:p>
        </w:tc>
        <w:tc>
          <w:tcPr>
            <w:tcW w:w="1504" w:type="dxa"/>
          </w:tcPr>
          <w:p w14:paraId="15AA70B8" w14:textId="77777777" w:rsidR="00DF4328" w:rsidRDefault="00DF4328">
            <w:pPr>
              <w:pStyle w:val="ConsPlusNormal"/>
            </w:pPr>
          </w:p>
        </w:tc>
      </w:tr>
    </w:tbl>
    <w:p w14:paraId="5D74D8DF" w14:textId="77777777" w:rsidR="00DF4328" w:rsidRDefault="00DF4328">
      <w:pPr>
        <w:pStyle w:val="ConsPlusNormal"/>
        <w:ind w:firstLine="540"/>
        <w:jc w:val="both"/>
      </w:pPr>
    </w:p>
    <w:p w14:paraId="66B0B9B4" w14:textId="77777777" w:rsidR="00DF4328" w:rsidRDefault="00DF4328">
      <w:pPr>
        <w:pStyle w:val="ConsPlusNormal"/>
        <w:ind w:firstLine="540"/>
        <w:jc w:val="both"/>
      </w:pPr>
    </w:p>
    <w:p w14:paraId="24D10E4D" w14:textId="77777777" w:rsidR="00DF4328" w:rsidRDefault="00DF4328">
      <w:pPr>
        <w:pStyle w:val="ConsPlusNormal"/>
        <w:ind w:firstLine="540"/>
        <w:jc w:val="both"/>
      </w:pPr>
    </w:p>
    <w:p w14:paraId="031E66A2" w14:textId="77777777" w:rsidR="00DF4328" w:rsidRDefault="00DF4328">
      <w:pPr>
        <w:pStyle w:val="ConsPlusNormal"/>
        <w:ind w:firstLine="540"/>
        <w:jc w:val="both"/>
      </w:pPr>
    </w:p>
    <w:p w14:paraId="40541358" w14:textId="77777777" w:rsidR="00DF4328" w:rsidRDefault="00DF4328">
      <w:pPr>
        <w:pStyle w:val="ConsPlusNormal"/>
        <w:ind w:firstLine="540"/>
        <w:jc w:val="both"/>
      </w:pPr>
    </w:p>
    <w:p w14:paraId="7476DD2D" w14:textId="77777777" w:rsidR="00DF4328" w:rsidRDefault="00DF4328">
      <w:pPr>
        <w:pStyle w:val="ConsPlusNormal"/>
        <w:jc w:val="right"/>
        <w:outlineLvl w:val="1"/>
      </w:pPr>
      <w:r>
        <w:t>Приложение N 8</w:t>
      </w:r>
    </w:p>
    <w:p w14:paraId="0F0FFFC3" w14:textId="77777777" w:rsidR="00DF4328" w:rsidRDefault="00DF4328">
      <w:pPr>
        <w:pStyle w:val="ConsPlusNormal"/>
        <w:jc w:val="right"/>
      </w:pPr>
      <w:r>
        <w:t>к Положению</w:t>
      </w:r>
    </w:p>
    <w:p w14:paraId="73D38B6B" w14:textId="77777777" w:rsidR="00DF4328" w:rsidRDefault="00DF4328">
      <w:pPr>
        <w:pStyle w:val="ConsPlusNormal"/>
        <w:jc w:val="right"/>
      </w:pPr>
      <w:r>
        <w:t>о порядке предоставления жилищных</w:t>
      </w:r>
    </w:p>
    <w:p w14:paraId="15986ED3" w14:textId="77777777" w:rsidR="00DF4328" w:rsidRDefault="00DF4328">
      <w:pPr>
        <w:pStyle w:val="ConsPlusNormal"/>
        <w:jc w:val="right"/>
      </w:pPr>
      <w:r>
        <w:t>субсидий на приобретение жилого</w:t>
      </w:r>
    </w:p>
    <w:p w14:paraId="13E05E4F" w14:textId="77777777" w:rsidR="00DF4328" w:rsidRDefault="00DF4328">
      <w:pPr>
        <w:pStyle w:val="ConsPlusNormal"/>
        <w:jc w:val="right"/>
      </w:pPr>
      <w:r>
        <w:t>помещения лицам, работающим</w:t>
      </w:r>
    </w:p>
    <w:p w14:paraId="218EC562" w14:textId="77777777" w:rsidR="00DF4328" w:rsidRDefault="00DF4328">
      <w:pPr>
        <w:pStyle w:val="ConsPlusNormal"/>
        <w:jc w:val="right"/>
      </w:pPr>
      <w:r>
        <w:t>в государственных учреждениях</w:t>
      </w:r>
    </w:p>
    <w:p w14:paraId="7D36FB6B" w14:textId="77777777" w:rsidR="00DF4328" w:rsidRDefault="00DF4328">
      <w:pPr>
        <w:pStyle w:val="ConsPlusNormal"/>
        <w:jc w:val="right"/>
      </w:pPr>
      <w:r>
        <w:t>Магаданской области,</w:t>
      </w:r>
    </w:p>
    <w:p w14:paraId="41582844" w14:textId="77777777" w:rsidR="00DF4328" w:rsidRDefault="00DF4328">
      <w:pPr>
        <w:pStyle w:val="ConsPlusNormal"/>
        <w:jc w:val="right"/>
      </w:pPr>
      <w:r>
        <w:t>подведомственных органам</w:t>
      </w:r>
    </w:p>
    <w:p w14:paraId="6E0D7DDC" w14:textId="77777777" w:rsidR="00DF4328" w:rsidRDefault="00DF4328">
      <w:pPr>
        <w:pStyle w:val="ConsPlusNormal"/>
        <w:jc w:val="right"/>
      </w:pPr>
      <w:r>
        <w:t>государственной власти</w:t>
      </w:r>
    </w:p>
    <w:p w14:paraId="16A253DD" w14:textId="77777777" w:rsidR="00DF4328" w:rsidRDefault="00DF4328">
      <w:pPr>
        <w:pStyle w:val="ConsPlusNormal"/>
        <w:jc w:val="right"/>
      </w:pPr>
      <w:r>
        <w:t>Магаданской области</w:t>
      </w:r>
    </w:p>
    <w:p w14:paraId="6C781156" w14:textId="77777777" w:rsidR="00DF4328" w:rsidRDefault="00DF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DF4328" w14:paraId="1EEDD6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3DF818" w14:textId="77777777" w:rsidR="00DF4328" w:rsidRDefault="00DF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638144" w14:textId="77777777" w:rsidR="00DF4328" w:rsidRDefault="00DF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62F1A9" w14:textId="77777777" w:rsidR="00DF4328" w:rsidRDefault="00DF4328">
            <w:pPr>
              <w:pStyle w:val="ConsPlusNormal"/>
              <w:jc w:val="center"/>
            </w:pPr>
            <w:r>
              <w:rPr>
                <w:color w:val="392C69"/>
              </w:rPr>
              <w:t>Список изменяющих документов</w:t>
            </w:r>
          </w:p>
          <w:p w14:paraId="0FDD9FB6" w14:textId="77777777" w:rsidR="00DF4328" w:rsidRDefault="00DF4328">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Магаданской области</w:t>
            </w:r>
          </w:p>
          <w:p w14:paraId="4444CF40" w14:textId="77777777" w:rsidR="00DF4328" w:rsidRDefault="00DF4328">
            <w:pPr>
              <w:pStyle w:val="ConsPlusNormal"/>
              <w:jc w:val="center"/>
            </w:pPr>
            <w:r>
              <w:rPr>
                <w:color w:val="392C69"/>
              </w:rPr>
              <w:t>от 04.08.2017 N 712-пп)</w:t>
            </w:r>
          </w:p>
        </w:tc>
        <w:tc>
          <w:tcPr>
            <w:tcW w:w="113" w:type="dxa"/>
            <w:tcBorders>
              <w:top w:val="nil"/>
              <w:left w:val="nil"/>
              <w:bottom w:val="nil"/>
              <w:right w:val="nil"/>
            </w:tcBorders>
            <w:shd w:val="clear" w:color="auto" w:fill="F4F3F8"/>
            <w:tcMar>
              <w:top w:w="0" w:type="dxa"/>
              <w:left w:w="0" w:type="dxa"/>
              <w:bottom w:w="0" w:type="dxa"/>
              <w:right w:w="0" w:type="dxa"/>
            </w:tcMar>
          </w:tcPr>
          <w:p w14:paraId="1ECFA4B1" w14:textId="77777777" w:rsidR="00DF4328" w:rsidRDefault="00DF4328">
            <w:pPr>
              <w:pStyle w:val="ConsPlusNormal"/>
            </w:pPr>
          </w:p>
        </w:tc>
      </w:tr>
    </w:tbl>
    <w:p w14:paraId="255DAD0F" w14:textId="77777777" w:rsidR="00DF4328" w:rsidRDefault="00DF4328">
      <w:pPr>
        <w:pStyle w:val="ConsPlusNormal"/>
        <w:jc w:val="right"/>
      </w:pPr>
    </w:p>
    <w:p w14:paraId="15C4E9AD" w14:textId="77777777" w:rsidR="00DF4328" w:rsidRDefault="00DF4328">
      <w:pPr>
        <w:pStyle w:val="ConsPlusNormal"/>
        <w:jc w:val="right"/>
      </w:pPr>
      <w:r>
        <w:t>(Форма)</w:t>
      </w:r>
    </w:p>
    <w:p w14:paraId="3E45416D" w14:textId="77777777" w:rsidR="00DF4328" w:rsidRDefault="00DF4328">
      <w:pPr>
        <w:pStyle w:val="ConsPlusNormal"/>
        <w:jc w:val="right"/>
      </w:pPr>
    </w:p>
    <w:p w14:paraId="01EBD98E" w14:textId="77777777" w:rsidR="00DF4328" w:rsidRDefault="00DF4328">
      <w:pPr>
        <w:pStyle w:val="ConsPlusNormal"/>
        <w:jc w:val="center"/>
      </w:pPr>
      <w:bookmarkStart w:id="20" w:name="P891"/>
      <w:bookmarkEnd w:id="20"/>
      <w:r>
        <w:t>ОТЧЕТ</w:t>
      </w:r>
    </w:p>
    <w:p w14:paraId="5005BFBA" w14:textId="77777777" w:rsidR="00DF4328" w:rsidRDefault="00DF4328">
      <w:pPr>
        <w:pStyle w:val="ConsPlusNormal"/>
        <w:jc w:val="center"/>
      </w:pPr>
      <w:r>
        <w:t>о целевом использовании средств, выделенных на выплату</w:t>
      </w:r>
    </w:p>
    <w:p w14:paraId="079923AF" w14:textId="77777777" w:rsidR="00DF4328" w:rsidRDefault="00DF4328">
      <w:pPr>
        <w:pStyle w:val="ConsPlusNormal"/>
        <w:jc w:val="center"/>
      </w:pPr>
      <w:r>
        <w:t>жилищных субсидий</w:t>
      </w:r>
    </w:p>
    <w:p w14:paraId="18FAA447" w14:textId="77777777" w:rsidR="00DF4328" w:rsidRDefault="00DF4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04"/>
        <w:gridCol w:w="1324"/>
        <w:gridCol w:w="1084"/>
        <w:gridCol w:w="1444"/>
        <w:gridCol w:w="1084"/>
        <w:gridCol w:w="2494"/>
        <w:gridCol w:w="1417"/>
        <w:gridCol w:w="1264"/>
      </w:tblGrid>
      <w:tr w:rsidR="00DF4328" w14:paraId="37E027BE" w14:textId="77777777">
        <w:tc>
          <w:tcPr>
            <w:tcW w:w="567" w:type="dxa"/>
            <w:vMerge w:val="restart"/>
          </w:tcPr>
          <w:p w14:paraId="627CF801" w14:textId="77777777" w:rsidR="00DF4328" w:rsidRDefault="00DF4328">
            <w:pPr>
              <w:pStyle w:val="ConsPlusNormal"/>
              <w:jc w:val="center"/>
            </w:pPr>
            <w:r>
              <w:lastRenderedPageBreak/>
              <w:t>N п/п</w:t>
            </w:r>
          </w:p>
        </w:tc>
        <w:tc>
          <w:tcPr>
            <w:tcW w:w="1204" w:type="dxa"/>
            <w:vMerge w:val="restart"/>
          </w:tcPr>
          <w:p w14:paraId="6F4331C0" w14:textId="77777777" w:rsidR="00DF4328" w:rsidRDefault="00DF4328">
            <w:pPr>
              <w:pStyle w:val="ConsPlusNormal"/>
              <w:jc w:val="center"/>
            </w:pPr>
            <w:r>
              <w:t>Ф.И.О. получателя</w:t>
            </w:r>
          </w:p>
        </w:tc>
        <w:tc>
          <w:tcPr>
            <w:tcW w:w="1324" w:type="dxa"/>
            <w:vMerge w:val="restart"/>
          </w:tcPr>
          <w:p w14:paraId="7FD88875" w14:textId="77777777" w:rsidR="00DF4328" w:rsidRDefault="00DF4328">
            <w:pPr>
              <w:pStyle w:val="ConsPlusNormal"/>
              <w:jc w:val="center"/>
            </w:pPr>
            <w:r>
              <w:t>Размер жилищной субсидии</w:t>
            </w:r>
          </w:p>
        </w:tc>
        <w:tc>
          <w:tcPr>
            <w:tcW w:w="6106" w:type="dxa"/>
            <w:gridSpan w:val="4"/>
          </w:tcPr>
          <w:p w14:paraId="30F7FE7F" w14:textId="77777777" w:rsidR="00DF4328" w:rsidRDefault="00DF4328">
            <w:pPr>
              <w:pStyle w:val="ConsPlusNormal"/>
              <w:jc w:val="center"/>
            </w:pPr>
            <w:r>
              <w:t>Параметры расчета размера жилищной субсидии</w:t>
            </w:r>
          </w:p>
        </w:tc>
        <w:tc>
          <w:tcPr>
            <w:tcW w:w="2681" w:type="dxa"/>
            <w:gridSpan w:val="2"/>
          </w:tcPr>
          <w:p w14:paraId="34EB09B5" w14:textId="77777777" w:rsidR="00DF4328" w:rsidRDefault="00DF4328">
            <w:pPr>
              <w:pStyle w:val="ConsPlusNormal"/>
              <w:jc w:val="center"/>
            </w:pPr>
            <w:r>
              <w:t>Информация о приобретенном жилье</w:t>
            </w:r>
          </w:p>
        </w:tc>
      </w:tr>
      <w:tr w:rsidR="00DF4328" w14:paraId="47BB0BAD" w14:textId="77777777">
        <w:tc>
          <w:tcPr>
            <w:tcW w:w="567" w:type="dxa"/>
            <w:vMerge/>
          </w:tcPr>
          <w:p w14:paraId="2D616656" w14:textId="77777777" w:rsidR="00DF4328" w:rsidRDefault="00DF4328">
            <w:pPr>
              <w:pStyle w:val="ConsPlusNormal"/>
            </w:pPr>
          </w:p>
        </w:tc>
        <w:tc>
          <w:tcPr>
            <w:tcW w:w="1204" w:type="dxa"/>
            <w:vMerge/>
          </w:tcPr>
          <w:p w14:paraId="0C9FC192" w14:textId="77777777" w:rsidR="00DF4328" w:rsidRDefault="00DF4328">
            <w:pPr>
              <w:pStyle w:val="ConsPlusNormal"/>
            </w:pPr>
          </w:p>
        </w:tc>
        <w:tc>
          <w:tcPr>
            <w:tcW w:w="1324" w:type="dxa"/>
            <w:vMerge/>
          </w:tcPr>
          <w:p w14:paraId="67D1A6B9" w14:textId="77777777" w:rsidR="00DF4328" w:rsidRDefault="00DF4328">
            <w:pPr>
              <w:pStyle w:val="ConsPlusNormal"/>
            </w:pPr>
          </w:p>
        </w:tc>
        <w:tc>
          <w:tcPr>
            <w:tcW w:w="1084" w:type="dxa"/>
          </w:tcPr>
          <w:p w14:paraId="70F5F93F" w14:textId="77777777" w:rsidR="00DF4328" w:rsidRDefault="00DF4328">
            <w:pPr>
              <w:pStyle w:val="ConsPlusNormal"/>
              <w:jc w:val="center"/>
            </w:pPr>
            <w:r>
              <w:t>кол-во членов семьи</w:t>
            </w:r>
          </w:p>
        </w:tc>
        <w:tc>
          <w:tcPr>
            <w:tcW w:w="1444" w:type="dxa"/>
          </w:tcPr>
          <w:p w14:paraId="2767D143" w14:textId="77777777" w:rsidR="00DF4328" w:rsidRDefault="00DF4328">
            <w:pPr>
              <w:pStyle w:val="ConsPlusNormal"/>
              <w:jc w:val="center"/>
            </w:pPr>
            <w:r>
              <w:t>коэффициент</w:t>
            </w:r>
          </w:p>
        </w:tc>
        <w:tc>
          <w:tcPr>
            <w:tcW w:w="1084" w:type="dxa"/>
          </w:tcPr>
          <w:p w14:paraId="54D3B60E" w14:textId="77777777" w:rsidR="00DF4328" w:rsidRDefault="00DF4328">
            <w:pPr>
              <w:pStyle w:val="ConsPlusNormal"/>
              <w:jc w:val="center"/>
            </w:pPr>
            <w:r>
              <w:t>стоимость 1 кв. метра</w:t>
            </w:r>
          </w:p>
        </w:tc>
        <w:tc>
          <w:tcPr>
            <w:tcW w:w="2494" w:type="dxa"/>
          </w:tcPr>
          <w:p w14:paraId="58FC1233" w14:textId="77777777" w:rsidR="00DF4328" w:rsidRDefault="00DF4328">
            <w:pPr>
              <w:pStyle w:val="ConsPlusNormal"/>
              <w:jc w:val="center"/>
            </w:pPr>
            <w:r>
              <w:t>сумма общей площади жилых помещений, принадлежащих Получателю и (или) членам его семьи на праве собственности, или занимаемых по договору социального найма</w:t>
            </w:r>
          </w:p>
        </w:tc>
        <w:tc>
          <w:tcPr>
            <w:tcW w:w="1417" w:type="dxa"/>
          </w:tcPr>
          <w:p w14:paraId="59530392" w14:textId="77777777" w:rsidR="00DF4328" w:rsidRDefault="00DF4328">
            <w:pPr>
              <w:pStyle w:val="ConsPlusNormal"/>
              <w:jc w:val="center"/>
            </w:pPr>
            <w:r>
              <w:t>стоимость жилья</w:t>
            </w:r>
          </w:p>
        </w:tc>
        <w:tc>
          <w:tcPr>
            <w:tcW w:w="1264" w:type="dxa"/>
          </w:tcPr>
          <w:p w14:paraId="60BCD818" w14:textId="77777777" w:rsidR="00DF4328" w:rsidRDefault="00DF4328">
            <w:pPr>
              <w:pStyle w:val="ConsPlusNormal"/>
              <w:jc w:val="center"/>
            </w:pPr>
            <w:r>
              <w:t>адрес приобретенного жилья</w:t>
            </w:r>
          </w:p>
        </w:tc>
      </w:tr>
      <w:tr w:rsidR="00DF4328" w14:paraId="3D5F1C04" w14:textId="77777777">
        <w:tc>
          <w:tcPr>
            <w:tcW w:w="567" w:type="dxa"/>
          </w:tcPr>
          <w:p w14:paraId="6DBBC875" w14:textId="77777777" w:rsidR="00DF4328" w:rsidRDefault="00DF4328">
            <w:pPr>
              <w:pStyle w:val="ConsPlusNormal"/>
              <w:jc w:val="center"/>
            </w:pPr>
            <w:r>
              <w:t>1</w:t>
            </w:r>
          </w:p>
        </w:tc>
        <w:tc>
          <w:tcPr>
            <w:tcW w:w="1204" w:type="dxa"/>
          </w:tcPr>
          <w:p w14:paraId="58061DD3" w14:textId="77777777" w:rsidR="00DF4328" w:rsidRDefault="00DF4328">
            <w:pPr>
              <w:pStyle w:val="ConsPlusNormal"/>
              <w:jc w:val="center"/>
            </w:pPr>
            <w:r>
              <w:t>2</w:t>
            </w:r>
          </w:p>
        </w:tc>
        <w:tc>
          <w:tcPr>
            <w:tcW w:w="1324" w:type="dxa"/>
          </w:tcPr>
          <w:p w14:paraId="7DB30216" w14:textId="77777777" w:rsidR="00DF4328" w:rsidRDefault="00DF4328">
            <w:pPr>
              <w:pStyle w:val="ConsPlusNormal"/>
              <w:jc w:val="center"/>
            </w:pPr>
            <w:r>
              <w:t>3</w:t>
            </w:r>
          </w:p>
        </w:tc>
        <w:tc>
          <w:tcPr>
            <w:tcW w:w="1084" w:type="dxa"/>
          </w:tcPr>
          <w:p w14:paraId="57640F69" w14:textId="77777777" w:rsidR="00DF4328" w:rsidRDefault="00DF4328">
            <w:pPr>
              <w:pStyle w:val="ConsPlusNormal"/>
              <w:jc w:val="center"/>
            </w:pPr>
            <w:r>
              <w:t>4</w:t>
            </w:r>
          </w:p>
        </w:tc>
        <w:tc>
          <w:tcPr>
            <w:tcW w:w="1444" w:type="dxa"/>
          </w:tcPr>
          <w:p w14:paraId="34B00E14" w14:textId="77777777" w:rsidR="00DF4328" w:rsidRDefault="00DF4328">
            <w:pPr>
              <w:pStyle w:val="ConsPlusNormal"/>
              <w:jc w:val="center"/>
            </w:pPr>
            <w:r>
              <w:t>5</w:t>
            </w:r>
          </w:p>
        </w:tc>
        <w:tc>
          <w:tcPr>
            <w:tcW w:w="1084" w:type="dxa"/>
          </w:tcPr>
          <w:p w14:paraId="6118F46C" w14:textId="77777777" w:rsidR="00DF4328" w:rsidRDefault="00DF4328">
            <w:pPr>
              <w:pStyle w:val="ConsPlusNormal"/>
              <w:jc w:val="center"/>
            </w:pPr>
            <w:r>
              <w:t>6</w:t>
            </w:r>
          </w:p>
        </w:tc>
        <w:tc>
          <w:tcPr>
            <w:tcW w:w="2494" w:type="dxa"/>
          </w:tcPr>
          <w:p w14:paraId="1565C74D" w14:textId="77777777" w:rsidR="00DF4328" w:rsidRDefault="00DF4328">
            <w:pPr>
              <w:pStyle w:val="ConsPlusNormal"/>
              <w:jc w:val="center"/>
            </w:pPr>
            <w:r>
              <w:t>7</w:t>
            </w:r>
          </w:p>
        </w:tc>
        <w:tc>
          <w:tcPr>
            <w:tcW w:w="1417" w:type="dxa"/>
          </w:tcPr>
          <w:p w14:paraId="7C9B964F" w14:textId="77777777" w:rsidR="00DF4328" w:rsidRDefault="00DF4328">
            <w:pPr>
              <w:pStyle w:val="ConsPlusNormal"/>
              <w:jc w:val="center"/>
            </w:pPr>
            <w:r>
              <w:t>8</w:t>
            </w:r>
          </w:p>
        </w:tc>
        <w:tc>
          <w:tcPr>
            <w:tcW w:w="1264" w:type="dxa"/>
          </w:tcPr>
          <w:p w14:paraId="77E23D85" w14:textId="77777777" w:rsidR="00DF4328" w:rsidRDefault="00DF4328">
            <w:pPr>
              <w:pStyle w:val="ConsPlusNormal"/>
              <w:jc w:val="center"/>
            </w:pPr>
            <w:r>
              <w:t>9</w:t>
            </w:r>
          </w:p>
        </w:tc>
      </w:tr>
      <w:tr w:rsidR="00DF4328" w14:paraId="29D3D83C" w14:textId="77777777">
        <w:tc>
          <w:tcPr>
            <w:tcW w:w="567" w:type="dxa"/>
          </w:tcPr>
          <w:p w14:paraId="04C2934F" w14:textId="77777777" w:rsidR="00DF4328" w:rsidRDefault="00DF4328">
            <w:pPr>
              <w:pStyle w:val="ConsPlusNormal"/>
            </w:pPr>
          </w:p>
        </w:tc>
        <w:tc>
          <w:tcPr>
            <w:tcW w:w="1204" w:type="dxa"/>
          </w:tcPr>
          <w:p w14:paraId="3799E69C" w14:textId="77777777" w:rsidR="00DF4328" w:rsidRDefault="00DF4328">
            <w:pPr>
              <w:pStyle w:val="ConsPlusNormal"/>
            </w:pPr>
          </w:p>
        </w:tc>
        <w:tc>
          <w:tcPr>
            <w:tcW w:w="1324" w:type="dxa"/>
          </w:tcPr>
          <w:p w14:paraId="2630CF42" w14:textId="77777777" w:rsidR="00DF4328" w:rsidRDefault="00DF4328">
            <w:pPr>
              <w:pStyle w:val="ConsPlusNormal"/>
            </w:pPr>
          </w:p>
        </w:tc>
        <w:tc>
          <w:tcPr>
            <w:tcW w:w="1084" w:type="dxa"/>
          </w:tcPr>
          <w:p w14:paraId="398BCFA0" w14:textId="77777777" w:rsidR="00DF4328" w:rsidRDefault="00DF4328">
            <w:pPr>
              <w:pStyle w:val="ConsPlusNormal"/>
            </w:pPr>
          </w:p>
        </w:tc>
        <w:tc>
          <w:tcPr>
            <w:tcW w:w="1444" w:type="dxa"/>
          </w:tcPr>
          <w:p w14:paraId="43A8ECE4" w14:textId="77777777" w:rsidR="00DF4328" w:rsidRDefault="00DF4328">
            <w:pPr>
              <w:pStyle w:val="ConsPlusNormal"/>
            </w:pPr>
          </w:p>
        </w:tc>
        <w:tc>
          <w:tcPr>
            <w:tcW w:w="1084" w:type="dxa"/>
          </w:tcPr>
          <w:p w14:paraId="4294B068" w14:textId="77777777" w:rsidR="00DF4328" w:rsidRDefault="00DF4328">
            <w:pPr>
              <w:pStyle w:val="ConsPlusNormal"/>
            </w:pPr>
          </w:p>
        </w:tc>
        <w:tc>
          <w:tcPr>
            <w:tcW w:w="2494" w:type="dxa"/>
          </w:tcPr>
          <w:p w14:paraId="5D406DDB" w14:textId="77777777" w:rsidR="00DF4328" w:rsidRDefault="00DF4328">
            <w:pPr>
              <w:pStyle w:val="ConsPlusNormal"/>
            </w:pPr>
          </w:p>
        </w:tc>
        <w:tc>
          <w:tcPr>
            <w:tcW w:w="1417" w:type="dxa"/>
          </w:tcPr>
          <w:p w14:paraId="0BC34FDD" w14:textId="77777777" w:rsidR="00DF4328" w:rsidRDefault="00DF4328">
            <w:pPr>
              <w:pStyle w:val="ConsPlusNormal"/>
            </w:pPr>
          </w:p>
        </w:tc>
        <w:tc>
          <w:tcPr>
            <w:tcW w:w="1264" w:type="dxa"/>
          </w:tcPr>
          <w:p w14:paraId="5EDB9AF0" w14:textId="77777777" w:rsidR="00DF4328" w:rsidRDefault="00DF4328">
            <w:pPr>
              <w:pStyle w:val="ConsPlusNormal"/>
            </w:pPr>
          </w:p>
        </w:tc>
      </w:tr>
      <w:tr w:rsidR="00DF4328" w14:paraId="29895286" w14:textId="77777777">
        <w:tc>
          <w:tcPr>
            <w:tcW w:w="567" w:type="dxa"/>
          </w:tcPr>
          <w:p w14:paraId="3F1B309E" w14:textId="77777777" w:rsidR="00DF4328" w:rsidRDefault="00DF4328">
            <w:pPr>
              <w:pStyle w:val="ConsPlusNormal"/>
            </w:pPr>
          </w:p>
        </w:tc>
        <w:tc>
          <w:tcPr>
            <w:tcW w:w="1204" w:type="dxa"/>
          </w:tcPr>
          <w:p w14:paraId="1124E76E" w14:textId="77777777" w:rsidR="00DF4328" w:rsidRDefault="00DF4328">
            <w:pPr>
              <w:pStyle w:val="ConsPlusNormal"/>
            </w:pPr>
          </w:p>
        </w:tc>
        <w:tc>
          <w:tcPr>
            <w:tcW w:w="1324" w:type="dxa"/>
          </w:tcPr>
          <w:p w14:paraId="4FCF2C1E" w14:textId="77777777" w:rsidR="00DF4328" w:rsidRDefault="00DF4328">
            <w:pPr>
              <w:pStyle w:val="ConsPlusNormal"/>
            </w:pPr>
          </w:p>
        </w:tc>
        <w:tc>
          <w:tcPr>
            <w:tcW w:w="1084" w:type="dxa"/>
          </w:tcPr>
          <w:p w14:paraId="59DC6DD6" w14:textId="77777777" w:rsidR="00DF4328" w:rsidRDefault="00DF4328">
            <w:pPr>
              <w:pStyle w:val="ConsPlusNormal"/>
            </w:pPr>
          </w:p>
        </w:tc>
        <w:tc>
          <w:tcPr>
            <w:tcW w:w="1444" w:type="dxa"/>
          </w:tcPr>
          <w:p w14:paraId="786E9D01" w14:textId="77777777" w:rsidR="00DF4328" w:rsidRDefault="00DF4328">
            <w:pPr>
              <w:pStyle w:val="ConsPlusNormal"/>
            </w:pPr>
          </w:p>
        </w:tc>
        <w:tc>
          <w:tcPr>
            <w:tcW w:w="1084" w:type="dxa"/>
          </w:tcPr>
          <w:p w14:paraId="468A2FA4" w14:textId="77777777" w:rsidR="00DF4328" w:rsidRDefault="00DF4328">
            <w:pPr>
              <w:pStyle w:val="ConsPlusNormal"/>
            </w:pPr>
          </w:p>
        </w:tc>
        <w:tc>
          <w:tcPr>
            <w:tcW w:w="2494" w:type="dxa"/>
          </w:tcPr>
          <w:p w14:paraId="3E527F38" w14:textId="77777777" w:rsidR="00DF4328" w:rsidRDefault="00DF4328">
            <w:pPr>
              <w:pStyle w:val="ConsPlusNormal"/>
            </w:pPr>
          </w:p>
        </w:tc>
        <w:tc>
          <w:tcPr>
            <w:tcW w:w="1417" w:type="dxa"/>
          </w:tcPr>
          <w:p w14:paraId="7DE75C9C" w14:textId="77777777" w:rsidR="00DF4328" w:rsidRDefault="00DF4328">
            <w:pPr>
              <w:pStyle w:val="ConsPlusNormal"/>
            </w:pPr>
          </w:p>
        </w:tc>
        <w:tc>
          <w:tcPr>
            <w:tcW w:w="1264" w:type="dxa"/>
          </w:tcPr>
          <w:p w14:paraId="2FD8C1A3" w14:textId="77777777" w:rsidR="00DF4328" w:rsidRDefault="00DF4328">
            <w:pPr>
              <w:pStyle w:val="ConsPlusNormal"/>
            </w:pPr>
          </w:p>
        </w:tc>
      </w:tr>
      <w:tr w:rsidR="00DF4328" w14:paraId="05CE761A" w14:textId="77777777">
        <w:tc>
          <w:tcPr>
            <w:tcW w:w="567" w:type="dxa"/>
          </w:tcPr>
          <w:p w14:paraId="142F9D06" w14:textId="77777777" w:rsidR="00DF4328" w:rsidRDefault="00DF4328">
            <w:pPr>
              <w:pStyle w:val="ConsPlusNormal"/>
            </w:pPr>
          </w:p>
        </w:tc>
        <w:tc>
          <w:tcPr>
            <w:tcW w:w="1204" w:type="dxa"/>
          </w:tcPr>
          <w:p w14:paraId="01A7A774" w14:textId="77777777" w:rsidR="00DF4328" w:rsidRDefault="00DF4328">
            <w:pPr>
              <w:pStyle w:val="ConsPlusNormal"/>
            </w:pPr>
          </w:p>
        </w:tc>
        <w:tc>
          <w:tcPr>
            <w:tcW w:w="1324" w:type="dxa"/>
          </w:tcPr>
          <w:p w14:paraId="17CFD06E" w14:textId="77777777" w:rsidR="00DF4328" w:rsidRDefault="00DF4328">
            <w:pPr>
              <w:pStyle w:val="ConsPlusNormal"/>
            </w:pPr>
          </w:p>
        </w:tc>
        <w:tc>
          <w:tcPr>
            <w:tcW w:w="1084" w:type="dxa"/>
          </w:tcPr>
          <w:p w14:paraId="1A7BC3C9" w14:textId="77777777" w:rsidR="00DF4328" w:rsidRDefault="00DF4328">
            <w:pPr>
              <w:pStyle w:val="ConsPlusNormal"/>
            </w:pPr>
          </w:p>
        </w:tc>
        <w:tc>
          <w:tcPr>
            <w:tcW w:w="1444" w:type="dxa"/>
          </w:tcPr>
          <w:p w14:paraId="1912C15D" w14:textId="77777777" w:rsidR="00DF4328" w:rsidRDefault="00DF4328">
            <w:pPr>
              <w:pStyle w:val="ConsPlusNormal"/>
            </w:pPr>
          </w:p>
        </w:tc>
        <w:tc>
          <w:tcPr>
            <w:tcW w:w="1084" w:type="dxa"/>
          </w:tcPr>
          <w:p w14:paraId="7F90C59D" w14:textId="77777777" w:rsidR="00DF4328" w:rsidRDefault="00DF4328">
            <w:pPr>
              <w:pStyle w:val="ConsPlusNormal"/>
            </w:pPr>
          </w:p>
        </w:tc>
        <w:tc>
          <w:tcPr>
            <w:tcW w:w="2494" w:type="dxa"/>
          </w:tcPr>
          <w:p w14:paraId="6FFA22C3" w14:textId="77777777" w:rsidR="00DF4328" w:rsidRDefault="00DF4328">
            <w:pPr>
              <w:pStyle w:val="ConsPlusNormal"/>
            </w:pPr>
          </w:p>
        </w:tc>
        <w:tc>
          <w:tcPr>
            <w:tcW w:w="1417" w:type="dxa"/>
          </w:tcPr>
          <w:p w14:paraId="6A148BB2" w14:textId="77777777" w:rsidR="00DF4328" w:rsidRDefault="00DF4328">
            <w:pPr>
              <w:pStyle w:val="ConsPlusNormal"/>
            </w:pPr>
          </w:p>
        </w:tc>
        <w:tc>
          <w:tcPr>
            <w:tcW w:w="1264" w:type="dxa"/>
          </w:tcPr>
          <w:p w14:paraId="31402B6B" w14:textId="77777777" w:rsidR="00DF4328" w:rsidRDefault="00DF4328">
            <w:pPr>
              <w:pStyle w:val="ConsPlusNormal"/>
            </w:pPr>
          </w:p>
        </w:tc>
      </w:tr>
    </w:tbl>
    <w:p w14:paraId="5C9568D5" w14:textId="77777777" w:rsidR="00DF4328" w:rsidRDefault="00DF4328">
      <w:pPr>
        <w:pStyle w:val="ConsPlusNormal"/>
        <w:ind w:firstLine="540"/>
        <w:jc w:val="both"/>
      </w:pPr>
    </w:p>
    <w:p w14:paraId="6AE3A5B8" w14:textId="77777777" w:rsidR="00DF4328" w:rsidRDefault="00DF4328">
      <w:pPr>
        <w:pStyle w:val="ConsPlusNormal"/>
        <w:ind w:firstLine="540"/>
        <w:jc w:val="both"/>
      </w:pPr>
    </w:p>
    <w:p w14:paraId="3A5964BA" w14:textId="77777777" w:rsidR="00DF4328" w:rsidRDefault="00DF4328">
      <w:pPr>
        <w:pStyle w:val="ConsPlusNormal"/>
        <w:pBdr>
          <w:bottom w:val="single" w:sz="6" w:space="0" w:color="auto"/>
        </w:pBdr>
        <w:spacing w:before="100" w:after="100"/>
        <w:jc w:val="both"/>
        <w:rPr>
          <w:sz w:val="2"/>
          <w:szCs w:val="2"/>
        </w:rPr>
      </w:pPr>
    </w:p>
    <w:p w14:paraId="127A082B" w14:textId="77777777" w:rsidR="00FE7545" w:rsidRDefault="00FE7545"/>
    <w:sectPr w:rsidR="00FE7545" w:rsidSect="00DF4328">
      <w:pgSz w:w="16838" w:h="11906" w:orient="landscape"/>
      <w:pgMar w:top="1133" w:right="1440" w:bottom="566"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28"/>
    <w:rsid w:val="000972D8"/>
    <w:rsid w:val="004D789F"/>
    <w:rsid w:val="009357C1"/>
    <w:rsid w:val="00A4268C"/>
    <w:rsid w:val="00DF4328"/>
    <w:rsid w:val="00FE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3CC7"/>
  <w15:chartTrackingRefBased/>
  <w15:docId w15:val="{BE79521F-4627-4106-8072-C0B45D94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32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432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F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F43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43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43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39&amp;n=68682&amp;dst=100008" TargetMode="External"/><Relationship Id="rId18" Type="http://schemas.openxmlformats.org/officeDocument/2006/relationships/hyperlink" Target="https://login.consultant.ru/link/?req=doc&amp;base=RLAW439&amp;n=32804" TargetMode="External"/><Relationship Id="rId26" Type="http://schemas.openxmlformats.org/officeDocument/2006/relationships/hyperlink" Target="https://login.consultant.ru/link/?req=doc&amp;base=RLAW439&amp;n=104989&amp;dst=100006" TargetMode="External"/><Relationship Id="rId39" Type="http://schemas.openxmlformats.org/officeDocument/2006/relationships/hyperlink" Target="https://login.consultant.ru/link/?req=doc&amp;base=RLAW439&amp;n=98388&amp;dst=100036" TargetMode="External"/><Relationship Id="rId21" Type="http://schemas.openxmlformats.org/officeDocument/2006/relationships/hyperlink" Target="https://login.consultant.ru/link/?req=doc&amp;base=RLAW439&amp;n=44284" TargetMode="External"/><Relationship Id="rId34" Type="http://schemas.openxmlformats.org/officeDocument/2006/relationships/hyperlink" Target="https://login.consultant.ru/link/?req=doc&amp;base=RLAW439&amp;n=98388&amp;dst=100008" TargetMode="External"/><Relationship Id="rId42" Type="http://schemas.openxmlformats.org/officeDocument/2006/relationships/hyperlink" Target="https://login.consultant.ru/link/?req=doc&amp;base=RLAW439&amp;n=104989&amp;dst=100012" TargetMode="External"/><Relationship Id="rId47" Type="http://schemas.openxmlformats.org/officeDocument/2006/relationships/hyperlink" Target="https://login.consultant.ru/link/?req=doc&amp;base=RLAW439&amp;n=68682&amp;dst=100027" TargetMode="External"/><Relationship Id="rId50" Type="http://schemas.openxmlformats.org/officeDocument/2006/relationships/hyperlink" Target="https://login.consultant.ru/link/?req=doc&amp;base=RLAW439&amp;n=104989&amp;dst=100017" TargetMode="External"/><Relationship Id="rId55" Type="http://schemas.openxmlformats.org/officeDocument/2006/relationships/hyperlink" Target="https://login.consultant.ru/link/?req=doc&amp;base=RLAW439&amp;n=68682&amp;dst=100032" TargetMode="External"/><Relationship Id="rId7" Type="http://schemas.openxmlformats.org/officeDocument/2006/relationships/hyperlink" Target="https://login.consultant.ru/link/?req=doc&amp;base=RLAW439&amp;n=65235&amp;dst=100005" TargetMode="External"/><Relationship Id="rId12" Type="http://schemas.openxmlformats.org/officeDocument/2006/relationships/hyperlink" Target="https://login.consultant.ru/link/?req=doc&amp;base=RLAW439&amp;n=65235&amp;dst=100008" TargetMode="External"/><Relationship Id="rId17" Type="http://schemas.openxmlformats.org/officeDocument/2006/relationships/hyperlink" Target="https://login.consultant.ru/link/?req=doc&amp;base=RLAW439&amp;n=30738" TargetMode="External"/><Relationship Id="rId25" Type="http://schemas.openxmlformats.org/officeDocument/2006/relationships/hyperlink" Target="https://login.consultant.ru/link/?req=doc&amp;base=RLAW439&amp;n=98388&amp;dst=100007" TargetMode="External"/><Relationship Id="rId33" Type="http://schemas.openxmlformats.org/officeDocument/2006/relationships/hyperlink" Target="https://login.consultant.ru/link/?req=doc&amp;base=RLAW439&amp;n=104989&amp;dst=100009" TargetMode="External"/><Relationship Id="rId38" Type="http://schemas.openxmlformats.org/officeDocument/2006/relationships/hyperlink" Target="https://login.consultant.ru/link/?req=doc&amp;base=RLAW439&amp;n=98388&amp;dst=100027" TargetMode="External"/><Relationship Id="rId46" Type="http://schemas.openxmlformats.org/officeDocument/2006/relationships/hyperlink" Target="https://login.consultant.ru/link/?req=doc&amp;base=RLAW439&amp;n=98388&amp;dst=100059"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439&amp;n=28521" TargetMode="External"/><Relationship Id="rId20" Type="http://schemas.openxmlformats.org/officeDocument/2006/relationships/hyperlink" Target="https://login.consultant.ru/link/?req=doc&amp;base=RLAW439&amp;n=43064" TargetMode="External"/><Relationship Id="rId29" Type="http://schemas.openxmlformats.org/officeDocument/2006/relationships/hyperlink" Target="https://login.consultant.ru/link/?req=doc&amp;base=RLAW439&amp;n=68682&amp;dst=100019" TargetMode="External"/><Relationship Id="rId41" Type="http://schemas.openxmlformats.org/officeDocument/2006/relationships/hyperlink" Target="https://login.consultant.ru/link/?req=doc&amp;base=RLAW439&amp;n=98388&amp;dst=100037" TargetMode="External"/><Relationship Id="rId54" Type="http://schemas.openxmlformats.org/officeDocument/2006/relationships/hyperlink" Target="https://login.consultant.ru/link/?req=doc&amp;base=RLAW439&amp;n=104989&amp;dst=100021" TargetMode="External"/><Relationship Id="rId1" Type="http://schemas.openxmlformats.org/officeDocument/2006/relationships/styles" Target="styles.xml"/><Relationship Id="rId6" Type="http://schemas.openxmlformats.org/officeDocument/2006/relationships/hyperlink" Target="https://login.consultant.ru/link/?req=doc&amp;base=RLAW439&amp;n=63855&amp;dst=100005" TargetMode="External"/><Relationship Id="rId11" Type="http://schemas.openxmlformats.org/officeDocument/2006/relationships/hyperlink" Target="https://login.consultant.ru/link/?req=doc&amp;base=RLAW439&amp;n=67506&amp;dst=100023" TargetMode="External"/><Relationship Id="rId24" Type="http://schemas.openxmlformats.org/officeDocument/2006/relationships/hyperlink" Target="https://login.consultant.ru/link/?req=doc&amp;base=RLAW439&amp;n=68682&amp;dst=100010" TargetMode="External"/><Relationship Id="rId32" Type="http://schemas.openxmlformats.org/officeDocument/2006/relationships/hyperlink" Target="https://login.consultant.ru/link/?req=doc&amp;base=RLAW439&amp;n=104989&amp;dst=100007" TargetMode="External"/><Relationship Id="rId37" Type="http://schemas.openxmlformats.org/officeDocument/2006/relationships/hyperlink" Target="https://login.consultant.ru/link/?req=doc&amp;base=LAW&amp;n=489041&amp;dst=100188" TargetMode="External"/><Relationship Id="rId40" Type="http://schemas.openxmlformats.org/officeDocument/2006/relationships/hyperlink" Target="https://login.consultant.ru/link/?req=doc&amp;base=RLAW439&amp;n=104989&amp;dst=100010" TargetMode="External"/><Relationship Id="rId45" Type="http://schemas.openxmlformats.org/officeDocument/2006/relationships/hyperlink" Target="https://login.consultant.ru/link/?req=doc&amp;base=RLAW439&amp;n=68682&amp;dst=100025" TargetMode="External"/><Relationship Id="rId53" Type="http://schemas.openxmlformats.org/officeDocument/2006/relationships/hyperlink" Target="https://login.consultant.ru/link/?req=doc&amp;base=RLAW439&amp;n=104989&amp;dst=100020" TargetMode="External"/><Relationship Id="rId58" Type="http://schemas.openxmlformats.org/officeDocument/2006/relationships/fontTable" Target="fontTable.xml"/><Relationship Id="rId5" Type="http://schemas.openxmlformats.org/officeDocument/2006/relationships/hyperlink" Target="https://login.consultant.ru/link/?req=doc&amp;base=RLAW439&amp;n=64274&amp;dst=100005" TargetMode="External"/><Relationship Id="rId15" Type="http://schemas.openxmlformats.org/officeDocument/2006/relationships/hyperlink" Target="https://login.consultant.ru/link/?req=doc&amp;base=RLAW439&amp;n=26570" TargetMode="External"/><Relationship Id="rId23" Type="http://schemas.openxmlformats.org/officeDocument/2006/relationships/hyperlink" Target="https://login.consultant.ru/link/?req=doc&amp;base=RLAW439&amp;n=65235&amp;dst=100012" TargetMode="External"/><Relationship Id="rId28" Type="http://schemas.openxmlformats.org/officeDocument/2006/relationships/hyperlink" Target="https://login.consultant.ru/link/?req=doc&amp;base=RLAW439&amp;n=68682&amp;dst=100016" TargetMode="External"/><Relationship Id="rId36" Type="http://schemas.openxmlformats.org/officeDocument/2006/relationships/hyperlink" Target="https://login.consultant.ru/link/?req=doc&amp;base=RLAW439&amp;n=98388&amp;dst=100016" TargetMode="External"/><Relationship Id="rId49" Type="http://schemas.openxmlformats.org/officeDocument/2006/relationships/hyperlink" Target="https://login.consultant.ru/link/?req=doc&amp;base=LAW&amp;n=489041&amp;dst=100188" TargetMode="External"/><Relationship Id="rId57" Type="http://schemas.openxmlformats.org/officeDocument/2006/relationships/hyperlink" Target="https://login.consultant.ru/link/?req=doc&amp;base=RLAW439&amp;n=68682&amp;dst=100037" TargetMode="External"/><Relationship Id="rId10" Type="http://schemas.openxmlformats.org/officeDocument/2006/relationships/hyperlink" Target="https://login.consultant.ru/link/?req=doc&amp;base=RLAW439&amp;n=104989&amp;dst=100005" TargetMode="External"/><Relationship Id="rId19" Type="http://schemas.openxmlformats.org/officeDocument/2006/relationships/hyperlink" Target="https://login.consultant.ru/link/?req=doc&amp;base=RLAW439&amp;n=41457" TargetMode="External"/><Relationship Id="rId31" Type="http://schemas.openxmlformats.org/officeDocument/2006/relationships/hyperlink" Target="https://login.consultant.ru/link/?req=doc&amp;base=RLAW439&amp;n=68682&amp;dst=100023" TargetMode="External"/><Relationship Id="rId44" Type="http://schemas.openxmlformats.org/officeDocument/2006/relationships/hyperlink" Target="https://login.consultant.ru/link/?req=doc&amp;base=RLAW439&amp;n=104989&amp;dst=100014" TargetMode="External"/><Relationship Id="rId52" Type="http://schemas.openxmlformats.org/officeDocument/2006/relationships/hyperlink" Target="https://login.consultant.ru/link/?req=doc&amp;base=RLAW439&amp;n=104989&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98388&amp;dst=100005" TargetMode="External"/><Relationship Id="rId14" Type="http://schemas.openxmlformats.org/officeDocument/2006/relationships/hyperlink" Target="https://login.consultant.ru/link/?req=doc&amp;base=RLAW439&amp;n=44608" TargetMode="External"/><Relationship Id="rId22" Type="http://schemas.openxmlformats.org/officeDocument/2006/relationships/hyperlink" Target="https://login.consultant.ru/link/?req=doc&amp;base=RLAW439&amp;n=98388&amp;dst=100006" TargetMode="External"/><Relationship Id="rId27" Type="http://schemas.openxmlformats.org/officeDocument/2006/relationships/hyperlink" Target="https://login.consultant.ru/link/?req=doc&amp;base=RLAW439&amp;n=68682&amp;dst=100014" TargetMode="External"/><Relationship Id="rId30" Type="http://schemas.openxmlformats.org/officeDocument/2006/relationships/hyperlink" Target="https://login.consultant.ru/link/?req=doc&amp;base=RLAW439&amp;n=68682&amp;dst=100021" TargetMode="External"/><Relationship Id="rId35" Type="http://schemas.openxmlformats.org/officeDocument/2006/relationships/hyperlink" Target="https://login.consultant.ru/link/?req=doc&amp;base=LAW&amp;n=489041&amp;dst=100188" TargetMode="External"/><Relationship Id="rId43" Type="http://schemas.openxmlformats.org/officeDocument/2006/relationships/hyperlink" Target="https://login.consultant.ru/link/?req=doc&amp;base=RLAW439&amp;n=98388&amp;dst=100058" TargetMode="External"/><Relationship Id="rId48" Type="http://schemas.openxmlformats.org/officeDocument/2006/relationships/hyperlink" Target="https://login.consultant.ru/link/?req=doc&amp;base=RLAW439&amp;n=104989&amp;dst=100016" TargetMode="External"/><Relationship Id="rId56" Type="http://schemas.openxmlformats.org/officeDocument/2006/relationships/hyperlink" Target="https://login.consultant.ru/link/?req=doc&amp;base=RLAW439&amp;n=98388&amp;dst=100061" TargetMode="External"/><Relationship Id="rId8" Type="http://schemas.openxmlformats.org/officeDocument/2006/relationships/hyperlink" Target="https://login.consultant.ru/link/?req=doc&amp;base=RLAW439&amp;n=68682&amp;dst=100005" TargetMode="External"/><Relationship Id="rId51" Type="http://schemas.openxmlformats.org/officeDocument/2006/relationships/hyperlink" Target="https://login.consultant.ru/link/?req=doc&amp;base=RLAW439&amp;n=104989&amp;dst=10001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8871</Words>
  <Characters>50567</Characters>
  <Application>Microsoft Office Word</Application>
  <DocSecurity>0</DocSecurity>
  <Lines>421</Lines>
  <Paragraphs>118</Paragraphs>
  <ScaleCrop>false</ScaleCrop>
  <Company/>
  <LinksUpToDate>false</LinksUpToDate>
  <CharactersWithSpaces>59320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Билык</dc:creator>
  <cp:keywords/>
  <dc:description/>
  <cp:lastModifiedBy>Елена В. Билык</cp:lastModifiedBy>
  <cp:revision>2</cp:revision>
  <dcterms:created xsi:type="dcterms:W3CDTF">2024-12-19T00:03:00Z</dcterms:created>
  <dcterms:modified xsi:type="dcterms:W3CDTF">2024-12-19T00:03:00Z</dcterms:modified>
</cp:coreProperties>
</file>